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10560" w:type="dxa"/>
        <w:tblInd w:w="-8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633"/>
        <w:gridCol w:w="510"/>
        <w:gridCol w:w="497"/>
        <w:gridCol w:w="261"/>
        <w:gridCol w:w="487"/>
        <w:gridCol w:w="6"/>
        <w:gridCol w:w="47"/>
        <w:gridCol w:w="2340"/>
        <w:gridCol w:w="540"/>
        <w:gridCol w:w="720"/>
        <w:gridCol w:w="720"/>
        <w:gridCol w:w="2521"/>
        <w:gridCol w:w="278"/>
      </w:tblGrid>
      <w:tr>
        <w:trPr>
          <w:trHeight w:val="841" w:hRule="atLeast"/>
        </w:trPr>
        <w:tc>
          <w:tcPr>
            <w:tcW w:w="10560" w:type="dxa"/>
            <w:gridSpan w:val="13"/>
            <w:tcBorders>
              <w:top w:val="single" w:color="FFFFFF" w:themeColor="background1" w:sz="4" w:space="0"/>
              <w:left w:val="single" w:color="FFFFFF" w:themeColor="background1" w:sz="4" w:space="0"/>
              <w:bottom w:val="single" w:color="000000" w:themeColor="text1" w:sz="4" w:space="0"/>
              <w:right w:val="single" w:color="FFFFFF" w:themeColor="background1"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sz w:val="30"/>
              </w:rPr>
            </w:pPr>
            <w:r>
              <w:rPr>
                <w:rFonts w:hint="eastAsia" w:ascii="HG丸ｺﾞｼｯｸM-PRO" w:hAnsi="HG丸ｺﾞｼｯｸM-PRO" w:eastAsia="HG丸ｺﾞｼｯｸM-PRO"/>
                <w:sz w:val="28"/>
              </w:rPr>
              <w:t>春日市公共施設等総合管理計画及び公共施設等マネジメント計画改訂検討委員会</w:t>
            </w:r>
          </w:p>
          <w:p>
            <w:pPr>
              <w:pStyle w:val="0"/>
              <w:jc w:val="center"/>
              <w:rPr>
                <w:rFonts w:hint="default" w:ascii="HG丸ｺﾞｼｯｸM-PRO" w:hAnsi="HG丸ｺﾞｼｯｸM-PRO" w:eastAsia="HG丸ｺﾞｼｯｸM-PRO"/>
                <w:sz w:val="30"/>
              </w:rPr>
            </w:pPr>
            <w:r>
              <w:rPr>
                <w:rFonts w:hint="eastAsia" w:ascii="HG丸ｺﾞｼｯｸM-PRO" w:hAnsi="HG丸ｺﾞｼｯｸM-PRO" w:eastAsia="HG丸ｺﾞｼｯｸM-PRO"/>
                <w:sz w:val="28"/>
              </w:rPr>
              <w:t>市民委員　応募申込書</w:t>
            </w:r>
          </w:p>
        </w:tc>
      </w:tr>
      <w:tr>
        <w:trPr>
          <w:trHeight w:val="130" w:hRule="atLeast"/>
        </w:trPr>
        <w:tc>
          <w:tcPr>
            <w:tcW w:w="1633" w:type="dxa"/>
            <w:tcBorders>
              <w:top w:val="single" w:color="000000" w:themeColor="text1" w:sz="4" w:space="0"/>
              <w:left w:val="none" w:color="auto" w:sz="0" w:space="0"/>
              <w:bottom w:val="dashed"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ふりがな</w:t>
            </w:r>
          </w:p>
        </w:tc>
        <w:tc>
          <w:tcPr>
            <w:tcW w:w="4148" w:type="dxa"/>
            <w:gridSpan w:val="7"/>
            <w:tcBorders>
              <w:top w:val="single" w:color="000000" w:themeColor="text1" w:sz="4" w:space="0"/>
              <w:left w:val="none" w:color="auto" w:sz="0" w:space="0"/>
              <w:bottom w:val="dashed" w:color="auto" w:sz="4" w:space="0"/>
              <w:right w:val="none" w:color="auto" w:sz="0" w:space="0"/>
              <w:tl2br w:val="none" w:color="auto" w:sz="0" w:space="0"/>
              <w:tr2bl w:val="none" w:color="auto" w:sz="0" w:space="0"/>
            </w:tcBorders>
            <w:vAlign w:val="top"/>
          </w:tcPr>
          <w:p>
            <w:pPr>
              <w:pStyle w:val="0"/>
              <w:jc w:val="center"/>
              <w:rPr>
                <w:rFonts w:hint="eastAsia" w:ascii="HG丸ｺﾞｼｯｸM-PRO" w:hAnsi="HG丸ｺﾞｼｯｸM-PRO" w:eastAsia="HG丸ｺﾞｼｯｸM-PRO"/>
                <w:sz w:val="24"/>
              </w:rPr>
            </w:pPr>
          </w:p>
        </w:tc>
        <w:tc>
          <w:tcPr>
            <w:tcW w:w="54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性別</w:t>
            </w:r>
          </w:p>
        </w:tc>
        <w:tc>
          <w:tcPr>
            <w:tcW w:w="72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6"/>
              </w:rPr>
            </w:pPr>
          </w:p>
        </w:tc>
        <w:tc>
          <w:tcPr>
            <w:tcW w:w="72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生年月日</w:t>
            </w:r>
          </w:p>
        </w:tc>
        <w:tc>
          <w:tcPr>
            <w:tcW w:w="2521" w:type="dxa"/>
            <w:vMerge w:val="restart"/>
            <w:tcBorders>
              <w:top w:val="single" w:color="auto" w:sz="4"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jc w:val="lef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大正・昭和・平成</w:t>
            </w:r>
          </w:p>
          <w:p>
            <w:pPr>
              <w:pStyle w:val="0"/>
              <w:jc w:val="left"/>
              <w:rPr>
                <w:rFonts w:hint="eastAsia" w:ascii="HG丸ｺﾞｼｯｸM-PRO" w:hAnsi="HG丸ｺﾞｼｯｸM-PRO" w:eastAsia="HG丸ｺﾞｼｯｸM-PRO"/>
                <w:sz w:val="20"/>
              </w:rPr>
            </w:pPr>
          </w:p>
          <w:p>
            <w:pPr>
              <w:pStyle w:val="0"/>
              <w:ind w:left="0" w:leftChars="0" w:firstLine="460" w:firstLineChars="230"/>
              <w:jc w:val="left"/>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0"/>
              </w:rPr>
              <w:t>　</w:t>
            </w:r>
            <w:r>
              <w:rPr>
                <w:rFonts w:hint="eastAsia" w:ascii="HG丸ｺﾞｼｯｸM-PRO" w:hAnsi="HG丸ｺﾞｼｯｸM-PRO" w:eastAsia="HG丸ｺﾞｼｯｸM-PRO"/>
                <w:sz w:val="22"/>
              </w:rPr>
              <w:t>年　　月　　日</w:t>
            </w:r>
          </w:p>
        </w:tc>
        <w:tc>
          <w:tcPr>
            <w:tcW w:w="278" w:type="dxa"/>
            <w:vMerge w:val="restart"/>
            <w:tcBorders>
              <w:top w:val="single" w:color="auto"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rHeight w:val="700" w:hRule="atLeast"/>
        </w:trPr>
        <w:tc>
          <w:tcPr>
            <w:tcW w:w="1633"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氏　名</w:t>
            </w:r>
          </w:p>
        </w:tc>
        <w:tc>
          <w:tcPr>
            <w:tcW w:w="4148" w:type="dxa"/>
            <w:gridSpan w:val="7"/>
            <w:tcBorders>
              <w:top w:val="dashed" w:color="auto" w:sz="4" w:space="0"/>
              <w:left w:val="none" w:color="auto" w:sz="0" w:space="0"/>
              <w:bottom w:val="nil"/>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8"/>
              </w:rPr>
            </w:pPr>
          </w:p>
        </w:tc>
        <w:tc>
          <w:tcPr>
            <w:tcW w:w="540" w:type="dxa"/>
            <w:vMerge w:val="continue"/>
            <w:vAlign w:val="top"/>
          </w:tcPr>
          <w:p>
            <w:pPr>
              <w:pStyle w:val="0"/>
              <w:rPr>
                <w:rFonts w:hint="eastAsia" w:ascii="HG丸ｺﾞｼｯｸM-PRO" w:hAnsi="HG丸ｺﾞｼｯｸM-PRO" w:eastAsia="HG丸ｺﾞｼｯｸM-PRO"/>
                <w:sz w:val="26"/>
              </w:rPr>
            </w:pPr>
          </w:p>
        </w:tc>
        <w:tc>
          <w:tcPr>
            <w:tcW w:w="720" w:type="dxa"/>
            <w:vMerge w:val="continue"/>
            <w:vAlign w:val="top"/>
          </w:tcPr>
          <w:p>
            <w:pPr>
              <w:pStyle w:val="0"/>
              <w:rPr>
                <w:rFonts w:hint="eastAsia" w:ascii="HG丸ｺﾞｼｯｸM-PRO" w:hAnsi="HG丸ｺﾞｼｯｸM-PRO" w:eastAsia="HG丸ｺﾞｼｯｸM-PRO"/>
                <w:sz w:val="26"/>
              </w:rPr>
            </w:pPr>
          </w:p>
        </w:tc>
        <w:tc>
          <w:tcPr>
            <w:tcW w:w="720" w:type="dxa"/>
            <w:vMerge w:val="continue"/>
            <w:vAlign w:val="top"/>
          </w:tcPr>
          <w:p>
            <w:pPr>
              <w:pStyle w:val="0"/>
              <w:rPr>
                <w:rFonts w:hint="eastAsia" w:ascii="HG丸ｺﾞｼｯｸM-PRO" w:hAnsi="HG丸ｺﾞｼｯｸM-PRO" w:eastAsia="HG丸ｺﾞｼｯｸM-PRO"/>
                <w:sz w:val="26"/>
              </w:rPr>
            </w:pPr>
          </w:p>
        </w:tc>
        <w:tc>
          <w:tcPr>
            <w:tcW w:w="2521" w:type="dxa"/>
            <w:vMerge w:val="continue"/>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eastAsia" w:ascii="HG丸ｺﾞｼｯｸM-PRO" w:hAnsi="HG丸ｺﾞｼｯｸM-PRO" w:eastAsia="HG丸ｺﾞｼｯｸM-PRO"/>
                <w:sz w:val="26"/>
              </w:rPr>
            </w:pPr>
          </w:p>
        </w:tc>
        <w:tc>
          <w:tcPr>
            <w:tcW w:w="278" w:type="dxa"/>
            <w:vMerge w:val="continue"/>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300" w:hRule="atLeast"/>
        </w:trPr>
        <w:tc>
          <w:tcPr>
            <w:tcW w:w="1633"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住　所</w:t>
            </w:r>
          </w:p>
        </w:tc>
        <w:tc>
          <w:tcPr>
            <w:tcW w:w="510" w:type="dxa"/>
            <w:tcBorders>
              <w:top w:val="single" w:color="auto"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w:t>
            </w:r>
          </w:p>
        </w:tc>
        <w:tc>
          <w:tcPr>
            <w:tcW w:w="497" w:type="dxa"/>
            <w:tcBorders>
              <w:top w:val="single" w:color="auto"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ind w:left="21"/>
              <w:rPr>
                <w:rFonts w:hint="eastAsia" w:ascii="HG丸ｺﾞｼｯｸM-PRO" w:hAnsi="HG丸ｺﾞｼｯｸM-PRO" w:eastAsia="HG丸ｺﾞｼｯｸM-PRO"/>
                <w:sz w:val="26"/>
              </w:rPr>
            </w:pPr>
          </w:p>
        </w:tc>
        <w:tc>
          <w:tcPr>
            <w:tcW w:w="748" w:type="dxa"/>
            <w:gridSpan w:val="2"/>
            <w:tcBorders>
              <w:top w:val="single" w:color="auto"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ind w:leftChars="0" w:right="-331" w:rightChars="-207" w:firstLineChars="0"/>
              <w:rPr>
                <w:rFonts w:hint="eastAsia" w:ascii="HG丸ｺﾞｼｯｸM-PRO" w:hAnsi="HG丸ｺﾞｼｯｸM-PRO" w:eastAsia="HG丸ｺﾞｼｯｸM-PRO"/>
                <w:sz w:val="26"/>
              </w:rPr>
            </w:pPr>
          </w:p>
        </w:tc>
        <w:tc>
          <w:tcPr>
            <w:tcW w:w="7172" w:type="dxa"/>
            <w:gridSpan w:val="8"/>
            <w:tcBorders>
              <w:top w:val="single" w:color="auto"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6"/>
              </w:rPr>
            </w:pPr>
          </w:p>
        </w:tc>
      </w:tr>
      <w:tr>
        <w:trPr>
          <w:trHeight w:val="1040" w:hRule="atLeast"/>
        </w:trPr>
        <w:tc>
          <w:tcPr>
            <w:tcW w:w="1633" w:type="dxa"/>
            <w:vMerge w:val="continue"/>
            <w:shd w:val="clear" w:color="auto" w:themeFill="background1" w:themeFillTint="FF" w:themeFillShade="D9"/>
            <w:vAlign w:val="center"/>
          </w:tcPr>
          <w:p>
            <w:pPr>
              <w:pStyle w:val="0"/>
              <w:jc w:val="center"/>
              <w:rPr>
                <w:rFonts w:hint="eastAsia" w:ascii="HG丸ｺﾞｼｯｸM-PRO" w:hAnsi="HG丸ｺﾞｼｯｸM-PRO" w:eastAsia="HG丸ｺﾞｼｯｸM-PRO"/>
                <w:sz w:val="26"/>
              </w:rPr>
            </w:pPr>
          </w:p>
        </w:tc>
        <w:tc>
          <w:tcPr>
            <w:tcW w:w="1007" w:type="dxa"/>
            <w:gridSpan w:val="2"/>
            <w:tcBorders>
              <w:top w:val="single" w:color="auto" w:sz="4"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春日市　</w:t>
            </w:r>
          </w:p>
        </w:tc>
        <w:tc>
          <w:tcPr>
            <w:tcW w:w="754" w:type="dxa"/>
            <w:gridSpan w:val="3"/>
            <w:tcBorders>
              <w:top w:val="single" w:color="auto" w:sz="4" w:space="0"/>
              <w:left w:val="nil"/>
              <w:bottom w:val="none" w:color="auto" w:sz="0" w:space="0"/>
              <w:right w:val="single" w:color="FFFFFF" w:themeColor="background1" w:sz="4" w:space="0"/>
              <w:tl2br w:val="none" w:color="auto" w:sz="0" w:space="0"/>
              <w:tr2bl w:val="none" w:color="auto" w:sz="0" w:space="0"/>
            </w:tcBorders>
            <w:vAlign w:val="center"/>
          </w:tcPr>
          <w:p>
            <w:pPr>
              <w:pStyle w:val="0"/>
              <w:rPr>
                <w:rFonts w:hint="eastAsia" w:ascii="HG丸ｺﾞｼｯｸM-PRO" w:hAnsi="HG丸ｺﾞｼｯｸM-PRO" w:eastAsia="HG丸ｺﾞｼｯｸM-PRO"/>
                <w:sz w:val="26"/>
              </w:rPr>
            </w:pPr>
          </w:p>
        </w:tc>
        <w:tc>
          <w:tcPr>
            <w:tcW w:w="7166" w:type="dxa"/>
            <w:gridSpan w:val="7"/>
            <w:tcBorders>
              <w:top w:val="single" w:color="auto"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6"/>
              </w:rPr>
            </w:pPr>
          </w:p>
        </w:tc>
      </w:tr>
      <w:tr>
        <w:trPr>
          <w:trHeight w:val="1250" w:hRule="atLeast"/>
        </w:trPr>
        <w:tc>
          <w:tcPr>
            <w:tcW w:w="1633"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職　業</w:t>
            </w:r>
          </w:p>
        </w:tc>
        <w:tc>
          <w:tcPr>
            <w:tcW w:w="8927" w:type="dxa"/>
            <w:gridSpan w:val="1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ind w:firstLine="260" w:firstLineChars="100"/>
              <w:jc w:val="both"/>
              <w:rPr>
                <w:rFonts w:hint="eastAsia" w:ascii="HG丸ｺﾞｼｯｸM-PRO" w:hAnsi="HG丸ｺﾞｼｯｸM-PRO" w:eastAsia="HG丸ｺﾞｼｯｸM-PRO"/>
                <w:sz w:val="26"/>
              </w:rPr>
            </w:pPr>
          </w:p>
          <w:p>
            <w:pPr>
              <w:pStyle w:val="0"/>
              <w:ind w:firstLine="260" w:firstLineChars="100"/>
              <w:jc w:val="both"/>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自営業　　・　　会社員　　・　　学生　　・　　無職</w:t>
            </w:r>
          </w:p>
          <w:p>
            <w:pPr>
              <w:pStyle w:val="0"/>
              <w:spacing w:before="180" w:beforeLines="50" w:beforeAutospacing="0"/>
              <w:ind w:firstLine="260" w:firstLineChars="100"/>
              <w:jc w:val="both"/>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その他（　　　　　　　　）　会社・学校名（　　　　　　　　）</w:t>
            </w:r>
          </w:p>
        </w:tc>
      </w:tr>
      <w:tr>
        <w:trPr>
          <w:trHeight w:val="530" w:hRule="atLeast"/>
        </w:trPr>
        <w:tc>
          <w:tcPr>
            <w:tcW w:w="1633"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連絡先</w:t>
            </w:r>
          </w:p>
        </w:tc>
        <w:tc>
          <w:tcPr>
            <w:tcW w:w="1808" w:type="dxa"/>
            <w:gridSpan w:val="6"/>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自宅</w:t>
            </w:r>
          </w:p>
        </w:tc>
        <w:tc>
          <w:tcPr>
            <w:tcW w:w="7119" w:type="dxa"/>
            <w:gridSpan w:val="6"/>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　　　　　　）　　　　　　　－</w:t>
            </w:r>
          </w:p>
        </w:tc>
      </w:tr>
      <w:tr>
        <w:trPr>
          <w:trHeight w:val="530" w:hRule="atLeast"/>
        </w:trPr>
        <w:tc>
          <w:tcPr>
            <w:tcW w:w="1633" w:type="dxa"/>
            <w:vMerge w:val="continue"/>
            <w:shd w:val="clear" w:color="auto" w:themeFill="background1" w:themeFillTint="FF" w:themeFillShade="D9"/>
            <w:vAlign w:val="center"/>
          </w:tcPr>
          <w:p>
            <w:pPr>
              <w:pStyle w:val="0"/>
              <w:jc w:val="center"/>
              <w:rPr>
                <w:rFonts w:hint="eastAsia" w:ascii="HG丸ｺﾞｼｯｸM-PRO" w:hAnsi="HG丸ｺﾞｼｯｸM-PRO" w:eastAsia="HG丸ｺﾞｼｯｸM-PRO"/>
                <w:sz w:val="26"/>
              </w:rPr>
            </w:pPr>
          </w:p>
        </w:tc>
        <w:tc>
          <w:tcPr>
            <w:tcW w:w="1808" w:type="dxa"/>
            <w:gridSpan w:val="6"/>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携帯電話</w:t>
            </w:r>
          </w:p>
        </w:tc>
        <w:tc>
          <w:tcPr>
            <w:tcW w:w="7119" w:type="dxa"/>
            <w:gridSpan w:val="6"/>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　　　　　　）　　　　　　　－</w:t>
            </w:r>
          </w:p>
        </w:tc>
      </w:tr>
      <w:tr>
        <w:trPr>
          <w:trHeight w:val="465" w:hRule="atLeast"/>
        </w:trPr>
        <w:tc>
          <w:tcPr>
            <w:tcW w:w="163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HG丸ｺﾞｼｯｸM-PRO" w:hAnsi="HG丸ｺﾞｼｯｸM-PRO" w:eastAsia="HG丸ｺﾞｼｯｸM-PRO"/>
                <w:sz w:val="26"/>
              </w:rPr>
            </w:pPr>
          </w:p>
        </w:tc>
        <w:tc>
          <w:tcPr>
            <w:tcW w:w="1808" w:type="dxa"/>
            <w:gridSpan w:val="6"/>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E-Mail</w:t>
            </w:r>
          </w:p>
        </w:tc>
        <w:tc>
          <w:tcPr>
            <w:tcW w:w="7119" w:type="dxa"/>
            <w:gridSpan w:val="6"/>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6"/>
              </w:rPr>
            </w:pPr>
          </w:p>
        </w:tc>
      </w:tr>
      <w:tr>
        <w:trPr>
          <w:trHeight w:val="547" w:hRule="atLeast"/>
        </w:trPr>
        <w:tc>
          <w:tcPr>
            <w:tcW w:w="10560" w:type="dxa"/>
            <w:gridSpan w:val="1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応募した動機・理由</w:t>
            </w:r>
          </w:p>
        </w:tc>
      </w:tr>
      <w:tr>
        <w:trPr>
          <w:trHeight w:val="2941" w:hRule="atLeast"/>
        </w:trPr>
        <w:tc>
          <w:tcPr>
            <w:tcW w:w="10560" w:type="dxa"/>
            <w:gridSpan w:val="1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pBdr>
                <w:top w:val="none" w:color="auto" w:sz="0" w:space="0"/>
                <w:left w:val="none" w:color="auto" w:sz="0" w:space="0"/>
                <w:bottom w:val="dashed" w:color="000000" w:themeColor="text1" w:sz="4" w:space="1"/>
                <w:right w:val="none" w:color="auto" w:sz="0" w:space="0"/>
              </w:pBdr>
              <w:rPr>
                <w:rFonts w:hint="eastAsia" w:ascii="HG丸ｺﾞｼｯｸM-PRO" w:hAnsi="HG丸ｺﾞｼｯｸM-PRO" w:eastAsia="HG丸ｺﾞｼｯｸM-PRO"/>
                <w:sz w:val="40"/>
              </w:rPr>
            </w:pPr>
          </w:p>
          <w:p>
            <w:pPr>
              <w:pStyle w:val="0"/>
              <w:pBdr>
                <w:top w:val="none" w:color="auto" w:sz="0" w:space="0"/>
                <w:left w:val="none" w:color="auto" w:sz="0" w:space="0"/>
                <w:bottom w:val="dashed" w:color="auto" w:sz="4" w:space="1"/>
                <w:right w:val="none" w:color="auto" w:sz="0" w:space="0"/>
              </w:pBdr>
              <w:rPr>
                <w:rFonts w:hint="eastAsia" w:ascii="HG丸ｺﾞｼｯｸM-PRO" w:hAnsi="HG丸ｺﾞｼｯｸM-PRO" w:eastAsia="HG丸ｺﾞｼｯｸM-PRO"/>
                <w:sz w:val="40"/>
              </w:rPr>
            </w:pPr>
          </w:p>
          <w:p>
            <w:pPr>
              <w:pStyle w:val="0"/>
              <w:pBdr>
                <w:top w:val="none" w:color="auto" w:sz="0" w:space="0"/>
                <w:left w:val="none" w:color="auto" w:sz="0" w:space="0"/>
                <w:bottom w:val="dashed" w:color="000000" w:themeColor="text1" w:sz="4" w:space="1"/>
                <w:right w:val="none" w:color="auto" w:sz="0" w:space="0"/>
              </w:pBdr>
              <w:rPr>
                <w:rFonts w:hint="eastAsia" w:ascii="HG丸ｺﾞｼｯｸM-PRO" w:hAnsi="HG丸ｺﾞｼｯｸM-PRO" w:eastAsia="HG丸ｺﾞｼｯｸM-PRO"/>
                <w:sz w:val="40"/>
              </w:rPr>
            </w:pPr>
          </w:p>
          <w:p>
            <w:pPr>
              <w:pStyle w:val="0"/>
              <w:rPr>
                <w:rFonts w:hint="eastAsia" w:ascii="HG丸ｺﾞｼｯｸM-PRO" w:hAnsi="HG丸ｺﾞｼｯｸM-PRO" w:eastAsia="HG丸ｺﾞｼｯｸM-PRO"/>
                <w:sz w:val="40"/>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714375</wp:posOffset>
                      </wp:positionH>
                      <wp:positionV relativeFrom="paragraph">
                        <wp:posOffset>6511925</wp:posOffset>
                      </wp:positionV>
                      <wp:extent cx="6697980" cy="0"/>
                      <wp:effectExtent l="0" t="635" r="27940" b="10795"/>
                      <wp:wrapNone/>
                      <wp:docPr id="1026" name="直線コネクタ 2"/>
                      <a:graphic xmlns:a="http://schemas.openxmlformats.org/drawingml/2006/main">
                        <a:graphicData uri="http://schemas.microsoft.com/office/word/2010/wordprocessingShape">
                          <wps:wsp>
                            <wps:cNvPr id="1026" name="直線コネクタ 2"/>
                            <wps:cNvSpPr/>
                            <wps:spPr>
                              <a:xfrm>
                                <a:off x="0" y="0"/>
                                <a:ext cx="669798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2" style="mso-wrap-distance-top:0pt;mso-wrap-distance-right:9pt;mso-wrap-distance-bottom:0pt;mso-position-vertical-relative:text;mso-position-horizontal-relative:text;position:absolute;mso-wrap-distance-left:9pt;z-index:5;" o:spid="_x0000_s1026" o:allowincell="t" o:allowoverlap="t" filled="f" stroked="t" strokecolor="#000000" strokeweight="0.75pt" o:spt="20" from="56.25pt,512.75pt" to="583.65pt,512.75pt">
                      <v:fill/>
                      <v:stroke linestyle="single" endcap="flat" dashstyle="dash" filltype="solid"/>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716915</wp:posOffset>
                      </wp:positionH>
                      <wp:positionV relativeFrom="paragraph">
                        <wp:posOffset>7000240</wp:posOffset>
                      </wp:positionV>
                      <wp:extent cx="6697980" cy="0"/>
                      <wp:effectExtent l="0" t="635" r="27940" b="10795"/>
                      <wp:wrapNone/>
                      <wp:docPr id="1027" name="直線コネクタ 2"/>
                      <a:graphic xmlns:a="http://schemas.openxmlformats.org/drawingml/2006/main">
                        <a:graphicData uri="http://schemas.microsoft.com/office/word/2010/wordprocessingShape">
                          <wps:wsp>
                            <wps:cNvPr id="1027" name="直線コネクタ 2"/>
                            <wps:cNvSpPr/>
                            <wps:spPr>
                              <a:xfrm>
                                <a:off x="0" y="0"/>
                                <a:ext cx="669798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2" style="mso-wrap-distance-top:0pt;mso-wrap-distance-right:9pt;mso-wrap-distance-bottom:0pt;mso-position-vertical-relative:text;mso-position-horizontal-relative:text;position:absolute;mso-wrap-distance-left:9pt;z-index:6;" o:spid="_x0000_s1027" o:allowincell="t" o:allowoverlap="t" filled="f" stroked="t" strokecolor="#000000" strokeweight="0.75pt" o:spt="20" from="56.45pt,551.20000000000005pt" to="583.85pt,551.20000000000005pt">
                      <v:fill/>
                      <v:stroke linestyle="single" endcap="flat" dashstyle="dash" filltype="solid"/>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702945</wp:posOffset>
                      </wp:positionH>
                      <wp:positionV relativeFrom="paragraph">
                        <wp:posOffset>7481570</wp:posOffset>
                      </wp:positionV>
                      <wp:extent cx="6697980" cy="0"/>
                      <wp:effectExtent l="0" t="635" r="27940" b="10795"/>
                      <wp:wrapNone/>
                      <wp:docPr id="1028" name="直線コネクタ 2"/>
                      <a:graphic xmlns:a="http://schemas.openxmlformats.org/drawingml/2006/main">
                        <a:graphicData uri="http://schemas.microsoft.com/office/word/2010/wordprocessingShape">
                          <wps:wsp>
                            <wps:cNvPr id="1028" name="直線コネクタ 2"/>
                            <wps:cNvSpPr/>
                            <wps:spPr>
                              <a:xfrm>
                                <a:off x="0" y="0"/>
                                <a:ext cx="669798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2" style="mso-wrap-distance-top:0pt;mso-wrap-distance-right:9pt;mso-wrap-distance-bottom:0pt;mso-position-vertical-relative:text;mso-position-horizontal-relative:text;position:absolute;mso-wrap-distance-left:9pt;z-index:7;" o:spid="_x0000_s1028" o:allowincell="t" o:allowoverlap="t" filled="f" stroked="t" strokecolor="#000000" strokeweight="0.75pt" o:spt="20" from="55.35pt,589.1pt" to="582.75pt,589.1pt">
                      <v:fill/>
                      <v:stroke linestyle="single" endcap="flat" dashstyle="dash" filltype="solid"/>
                      <v:textbox style="layout-flow:horizontal;"/>
                      <v:imagedata o:title=""/>
                      <w10:wrap type="none" anchorx="text" anchory="text"/>
                    </v:line>
                  </w:pict>
                </mc:Fallback>
              </mc:AlternateContent>
            </w:r>
          </w:p>
        </w:tc>
      </w:tr>
      <w:tr>
        <w:trPr>
          <w:trHeight w:val="503" w:hRule="atLeast"/>
        </w:trPr>
        <w:tc>
          <w:tcPr>
            <w:tcW w:w="10560" w:type="dxa"/>
            <w:gridSpan w:val="1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活動経歴（地域活動や社会活動などの経験がありましたら記入してください）</w:t>
            </w:r>
          </w:p>
        </w:tc>
      </w:tr>
      <w:tr>
        <w:trPr>
          <w:trHeight w:val="825" w:hRule="atLeast"/>
        </w:trPr>
        <w:tc>
          <w:tcPr>
            <w:tcW w:w="2901"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活動期間</w:t>
            </w:r>
          </w:p>
          <w:p>
            <w:pPr>
              <w:pStyle w:val="0"/>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　年　月</w:t>
            </w:r>
            <w:r>
              <w:rPr>
                <w:rFonts w:hint="eastAsia" w:ascii="HG丸ｺﾞｼｯｸM-PRO" w:hAnsi="HG丸ｺﾞｼｯｸM-PRO" w:eastAsia="HG丸ｺﾞｼｯｸM-PRO"/>
                <w:sz w:val="26"/>
              </w:rPr>
              <w:t xml:space="preserve"> </w:t>
            </w:r>
            <w:r>
              <w:rPr>
                <w:rFonts w:hint="eastAsia" w:ascii="HG丸ｺﾞｼｯｸM-PRO" w:hAnsi="HG丸ｺﾞｼｯｸM-PRO" w:eastAsia="HG丸ｺﾞｼｯｸM-PRO"/>
                <w:sz w:val="26"/>
              </w:rPr>
              <w:t>～　年　月</w:t>
            </w:r>
          </w:p>
        </w:tc>
        <w:tc>
          <w:tcPr>
            <w:tcW w:w="7659" w:type="dxa"/>
            <w:gridSpan w:val="9"/>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ascii="HG丸ｺﾞｼｯｸM-PRO" w:hAnsi="HG丸ｺﾞｼｯｸM-PRO" w:eastAsia="HG丸ｺﾞｼｯｸM-PRO"/>
                <w:sz w:val="26"/>
              </w:rPr>
            </w:pPr>
            <w:r>
              <w:rPr>
                <w:rFonts w:hint="eastAsia" w:ascii="HG丸ｺﾞｼｯｸM-PRO" w:hAnsi="HG丸ｺﾞｼｯｸM-PRO" w:eastAsia="HG丸ｺﾞｼｯｸM-PRO"/>
                <w:sz w:val="26"/>
              </w:rPr>
              <w:t>活動内容及び役割など</w:t>
            </w:r>
          </w:p>
        </w:tc>
      </w:tr>
      <w:tr>
        <w:trPr>
          <w:trHeight w:val="802" w:hRule="atLeast"/>
        </w:trPr>
        <w:tc>
          <w:tcPr>
            <w:tcW w:w="2901" w:type="dxa"/>
            <w:gridSpan w:val="4"/>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6"/>
              </w:rPr>
            </w:pPr>
          </w:p>
        </w:tc>
        <w:tc>
          <w:tcPr>
            <w:tcW w:w="7659" w:type="dxa"/>
            <w:gridSpan w:val="9"/>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6"/>
              </w:rPr>
            </w:pPr>
          </w:p>
        </w:tc>
      </w:tr>
      <w:tr>
        <w:trPr>
          <w:trHeight w:val="710" w:hRule="atLeast"/>
        </w:trPr>
        <w:tc>
          <w:tcPr>
            <w:tcW w:w="2901" w:type="dxa"/>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6"/>
              </w:rPr>
            </w:pPr>
          </w:p>
        </w:tc>
        <w:tc>
          <w:tcPr>
            <w:tcW w:w="7659" w:type="dxa"/>
            <w:gridSpan w:val="9"/>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6"/>
              </w:rPr>
            </w:pPr>
          </w:p>
        </w:tc>
      </w:tr>
      <w:tr>
        <w:trPr>
          <w:trHeight w:val="710" w:hRule="atLeast"/>
        </w:trPr>
        <w:tc>
          <w:tcPr>
            <w:tcW w:w="2901" w:type="dxa"/>
            <w:gridSpan w:val="4"/>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6"/>
              </w:rPr>
            </w:pPr>
          </w:p>
        </w:tc>
        <w:tc>
          <w:tcPr>
            <w:tcW w:w="7659" w:type="dxa"/>
            <w:gridSpan w:val="9"/>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6"/>
              </w:rPr>
            </w:pPr>
          </w:p>
        </w:tc>
      </w:tr>
      <w:tr>
        <w:trPr>
          <w:trHeight w:val="690" w:hRule="atLeast"/>
        </w:trPr>
        <w:tc>
          <w:tcPr>
            <w:tcW w:w="2901" w:type="dxa"/>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659" w:type="dxa"/>
            <w:gridSpan w:val="9"/>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620" w:hRule="atLeast"/>
        </w:trPr>
        <w:tc>
          <w:tcPr>
            <w:tcW w:w="10560" w:type="dxa"/>
            <w:gridSpan w:val="1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460" w:lineRule="exact"/>
              <w:rPr>
                <w:rFonts w:hint="eastAsia" w:ascii="HG丸ｺﾞｼｯｸM-PRO" w:hAnsi="HG丸ｺﾞｼｯｸM-PRO" w:eastAsia="HG丸ｺﾞｼｯｸM-PRO"/>
                <w:sz w:val="26"/>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-588010</wp:posOffset>
                      </wp:positionH>
                      <wp:positionV relativeFrom="paragraph">
                        <wp:posOffset>-3465195</wp:posOffset>
                      </wp:positionV>
                      <wp:extent cx="6687185" cy="0"/>
                      <wp:effectExtent l="0" t="635" r="29210" b="10795"/>
                      <wp:wrapNone/>
                      <wp:docPr id="1029" name="直線コネクタ 4"/>
                      <a:graphic xmlns:a="http://schemas.openxmlformats.org/drawingml/2006/main">
                        <a:graphicData uri="http://schemas.microsoft.com/office/word/2010/wordprocessingShape">
                          <wps:wsp>
                            <wps:cNvPr id="1029" name="直線コネクタ 4"/>
                            <wps:cNvSpPr/>
                            <wps:spPr>
                              <a:xfrm>
                                <a:off x="0" y="0"/>
                                <a:ext cx="6687185" cy="0"/>
                              </a:xfrm>
                              <a:prstGeom prst="line">
                                <a:avLst/>
                              </a:prstGeom>
                              <a:noFill/>
                              <a:ln w="9525" cap="flat" cmpd="sng" algn="ctr">
                                <a:solidFill>
                                  <a:sysClr val="windowText" lastClr="000000">
                                    <a:shade val="95000"/>
                                    <a:satMod val="105000"/>
                                  </a:sysClr>
                                </a:solidFill>
                                <a:prstDash val="dash"/>
                              </a:ln>
                              <a:effectLst/>
                            </wps:spPr>
                            <wps:bodyPr/>
                          </wps:wsp>
                        </a:graphicData>
                      </a:graphic>
                    </wp:anchor>
                  </w:drawing>
                </mc:Choice>
                <mc:Fallback>
                  <w:pict>
                    <v:line id="直線コネクタ 4" style="mso-wrap-distance-top:0pt;mso-wrap-distance-right:9pt;mso-wrap-distance-bottom:0pt;mso-position-vertical-relative:text;mso-position-horizontal-relative:text;position:absolute;mso-wrap-distance-left:9pt;z-index:3;" o:spid="_x0000_s1029" o:allowincell="t" o:allowoverlap="t" filled="f" stroked="t" strokecolor="#000000" strokeweight="0.75pt" o:spt="20" from="-46.3pt,-272.85000000000002pt" to="480.25pt,-272.85000000000002pt">
                      <v:fill/>
                      <v:stroke linestyle="single" endcap="flat" dashstyle="dash" filltype="solid"/>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2" behindDoc="0" locked="0" layoutInCell="1" hidden="0" allowOverlap="1">
                      <wp:simplePos x="0" y="0"/>
                      <wp:positionH relativeFrom="column">
                        <wp:posOffset>-588010</wp:posOffset>
                      </wp:positionH>
                      <wp:positionV relativeFrom="paragraph">
                        <wp:posOffset>-3937000</wp:posOffset>
                      </wp:positionV>
                      <wp:extent cx="6697980" cy="0"/>
                      <wp:effectExtent l="0" t="635" r="27940" b="10795"/>
                      <wp:wrapNone/>
                      <wp:docPr id="1030" name="直線コネクタ 2"/>
                      <a:graphic xmlns:a="http://schemas.openxmlformats.org/drawingml/2006/main">
                        <a:graphicData uri="http://schemas.microsoft.com/office/word/2010/wordprocessingShape">
                          <wps:wsp>
                            <wps:cNvPr id="1030" name="直線コネクタ 2"/>
                            <wps:cNvSpPr/>
                            <wps:spPr>
                              <a:xfrm>
                                <a:off x="0" y="0"/>
                                <a:ext cx="669798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2" style="mso-wrap-distance-top:0pt;mso-wrap-distance-right:9pt;mso-wrap-distance-bottom:0pt;mso-position-vertical-relative:text;mso-position-horizontal-relative:text;position:absolute;mso-wrap-distance-left:9pt;z-index:2;" o:spid="_x0000_s1030" o:allowincell="t" o:allowoverlap="t" filled="f" stroked="t" strokecolor="#000000" strokeweight="0.75pt" o:spt="20" from="-46.3pt,-310pt" to="481.1pt,-310pt">
                      <v:fill/>
                      <v:stroke linestyle="single" endcap="flat" dashstyle="dash" filltype="solid"/>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4" behindDoc="0" locked="0" layoutInCell="1" hidden="0" allowOverlap="1">
                      <wp:simplePos x="0" y="0"/>
                      <wp:positionH relativeFrom="column">
                        <wp:posOffset>-588010</wp:posOffset>
                      </wp:positionH>
                      <wp:positionV relativeFrom="paragraph">
                        <wp:posOffset>-3020695</wp:posOffset>
                      </wp:positionV>
                      <wp:extent cx="6699250" cy="0"/>
                      <wp:effectExtent l="0" t="635" r="29210" b="10795"/>
                      <wp:wrapNone/>
                      <wp:docPr id="1031" name="直線コネクタ 6"/>
                      <a:graphic xmlns:a="http://schemas.openxmlformats.org/drawingml/2006/main">
                        <a:graphicData uri="http://schemas.microsoft.com/office/word/2010/wordprocessingShape">
                          <wps:wsp>
                            <wps:cNvPr id="1031" name="直線コネクタ 6"/>
                            <wps:cNvSpPr/>
                            <wps:spPr>
                              <a:xfrm>
                                <a:off x="0" y="0"/>
                                <a:ext cx="6699250" cy="0"/>
                              </a:xfrm>
                              <a:prstGeom prst="line">
                                <a:avLst/>
                              </a:prstGeom>
                              <a:noFill/>
                              <a:ln w="9525" cap="flat" cmpd="sng" algn="ctr">
                                <a:solidFill>
                                  <a:sysClr val="windowText" lastClr="000000">
                                    <a:shade val="95000"/>
                                    <a:satMod val="105000"/>
                                  </a:sysClr>
                                </a:solidFill>
                                <a:prstDash val="dash"/>
                              </a:ln>
                              <a:effectLst/>
                            </wps:spPr>
                            <wps:bodyPr/>
                          </wps:wsp>
                        </a:graphicData>
                      </a:graphic>
                    </wp:anchor>
                  </w:drawing>
                </mc:Choice>
                <mc:Fallback>
                  <w:pict>
                    <v:line id="直線コネクタ 6" style="mso-wrap-distance-top:0pt;mso-wrap-distance-right:9pt;mso-wrap-distance-bottom:0pt;mso-position-vertical-relative:text;mso-position-horizontal-relative:text;position:absolute;mso-wrap-distance-left:9pt;z-index:4;" o:spid="_x0000_s1031" o:allowincell="t" o:allowoverlap="t" filled="f" stroked="t" strokecolor="#000000" strokeweight="0.75pt" o:spt="20" from="-46.3pt,-237.85000000000002pt" to="481.20000000000005pt,-237.85000000000002pt">
                      <v:fill/>
                      <v:stroke linestyle="single" endcap="flat" dashstyle="dash" filltype="solid"/>
                      <v:textbox style="layout-flow:horizontal;"/>
                      <v:imagedata o:title=""/>
                      <w10:wrap type="none" anchorx="text" anchory="text"/>
                    </v:line>
                  </w:pict>
                </mc:Fallback>
              </mc:AlternateContent>
            </w:r>
            <w:r>
              <w:rPr>
                <w:rFonts w:hint="eastAsia" w:ascii="HG丸ｺﾞｼｯｸM-PRO" w:hAnsi="HG丸ｺﾞｼｯｸM-PRO" w:eastAsia="HG丸ｺﾞｼｯｸM-PRO"/>
                <w:sz w:val="26"/>
              </w:rPr>
              <w:t>人口減少に伴う財源の減少や少子高齢化、公共施設に対するニーズの変化に対応し、市民に必要なサービスを将来にわたって提供し続けるためには、どのようなことが必要だと思いますか。これからの公共施設の在り方について、あなたの考えを記入してください。</w:t>
            </w:r>
          </w:p>
        </w:tc>
      </w:tr>
      <w:tr>
        <w:trPr>
          <w:trHeight w:val="11480" w:hRule="atLeast"/>
        </w:trPr>
        <w:tc>
          <w:tcPr>
            <w:tcW w:w="10560" w:type="dxa"/>
            <w:gridSpan w:val="1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pBdr>
                <w:top w:val="none" w:color="auto" w:sz="0" w:space="0"/>
                <w:left w:val="none" w:color="auto" w:sz="0" w:space="0"/>
                <w:bottom w:val="dashed" w:color="auto" w:sz="4" w:space="1"/>
                <w:right w:val="none" w:color="auto" w:sz="0" w:space="0"/>
              </w:pBdr>
              <w:spacing w:line="600" w:lineRule="exact"/>
              <w:rPr>
                <w:rFonts w:hint="eastAsia" w:ascii="HG丸ｺﾞｼｯｸM-PRO" w:hAnsi="HG丸ｺﾞｼｯｸM-PRO" w:eastAsia="HG丸ｺﾞｼｯｸM-PRO"/>
                <w:sz w:val="28"/>
              </w:rPr>
            </w:pPr>
          </w:p>
          <w:p>
            <w:pPr>
              <w:pStyle w:val="0"/>
              <w:pBdr>
                <w:top w:val="none" w:color="auto" w:sz="0" w:space="0"/>
                <w:left w:val="none" w:color="auto" w:sz="0" w:space="0"/>
                <w:bottom w:val="dashed" w:color="000000" w:themeColor="text1" w:sz="4" w:space="1"/>
                <w:right w:val="none" w:color="auto" w:sz="0" w:space="0"/>
              </w:pBdr>
              <w:spacing w:line="600" w:lineRule="exact"/>
              <w:rPr>
                <w:rFonts w:hint="eastAsia" w:ascii="HG丸ｺﾞｼｯｸM-PRO" w:hAnsi="HG丸ｺﾞｼｯｸM-PRO" w:eastAsia="HG丸ｺﾞｼｯｸM-PRO"/>
                <w:sz w:val="28"/>
              </w:rPr>
            </w:pPr>
          </w:p>
          <w:p>
            <w:pPr>
              <w:pStyle w:val="0"/>
              <w:pBdr>
                <w:top w:val="none" w:color="auto" w:sz="0" w:space="0"/>
                <w:left w:val="none" w:color="auto" w:sz="0" w:space="0"/>
                <w:bottom w:val="dashed" w:color="auto" w:sz="4" w:space="1"/>
                <w:right w:val="none" w:color="auto" w:sz="0" w:space="0"/>
                <w:between w:val="dashed" w:color="auto" w:sz="4" w:space="0"/>
              </w:pBdr>
              <w:spacing w:line="600" w:lineRule="exact"/>
              <w:rPr>
                <w:rFonts w:hint="eastAsia" w:ascii="HG丸ｺﾞｼｯｸM-PRO" w:hAnsi="HG丸ｺﾞｼｯｸM-PRO" w:eastAsia="HG丸ｺﾞｼｯｸM-PRO"/>
                <w:sz w:val="28"/>
              </w:rPr>
            </w:pPr>
          </w:p>
          <w:p>
            <w:pPr>
              <w:pStyle w:val="0"/>
              <w:pBdr>
                <w:top w:val="none" w:color="auto" w:sz="0" w:space="0"/>
                <w:left w:val="none" w:color="auto" w:sz="0" w:space="0"/>
                <w:bottom w:val="dashed" w:color="auto" w:sz="4" w:space="1"/>
                <w:right w:val="none" w:color="auto" w:sz="0" w:space="0"/>
                <w:between w:val="dashed" w:color="auto" w:sz="4" w:space="0"/>
              </w:pBdr>
              <w:spacing w:line="600" w:lineRule="exact"/>
              <w:rPr>
                <w:rFonts w:hint="eastAsia" w:ascii="HG丸ｺﾞｼｯｸM-PRO" w:hAnsi="HG丸ｺﾞｼｯｸM-PRO" w:eastAsia="HG丸ｺﾞｼｯｸM-PRO"/>
                <w:sz w:val="28"/>
              </w:rPr>
            </w:pPr>
          </w:p>
          <w:p>
            <w:pPr>
              <w:pStyle w:val="0"/>
              <w:pBdr>
                <w:top w:val="none" w:color="auto" w:sz="0" w:space="0"/>
                <w:left w:val="none" w:color="auto" w:sz="0" w:space="0"/>
                <w:bottom w:val="dashed" w:color="auto" w:sz="4" w:space="1"/>
                <w:right w:val="none" w:color="auto" w:sz="0" w:space="0"/>
                <w:between w:val="dashed" w:color="auto" w:sz="4" w:space="0"/>
              </w:pBdr>
              <w:spacing w:line="600" w:lineRule="exact"/>
              <w:rPr>
                <w:rFonts w:hint="eastAsia" w:ascii="HG丸ｺﾞｼｯｸM-PRO" w:hAnsi="HG丸ｺﾞｼｯｸM-PRO" w:eastAsia="HG丸ｺﾞｼｯｸM-PRO"/>
                <w:sz w:val="28"/>
              </w:rPr>
            </w:pPr>
          </w:p>
          <w:p>
            <w:pPr>
              <w:pStyle w:val="0"/>
              <w:pBdr>
                <w:top w:val="none" w:color="auto" w:sz="0" w:space="0"/>
                <w:left w:val="none" w:color="auto" w:sz="0" w:space="0"/>
                <w:bottom w:val="dashed" w:color="auto" w:sz="4" w:space="1"/>
                <w:right w:val="none" w:color="auto" w:sz="0" w:space="0"/>
                <w:between w:val="dashed" w:color="auto" w:sz="4" w:space="0"/>
              </w:pBdr>
              <w:spacing w:line="600" w:lineRule="exact"/>
              <w:rPr>
                <w:rFonts w:hint="eastAsia" w:ascii="HG丸ｺﾞｼｯｸM-PRO" w:hAnsi="HG丸ｺﾞｼｯｸM-PRO" w:eastAsia="HG丸ｺﾞｼｯｸM-PRO"/>
                <w:sz w:val="28"/>
              </w:rPr>
            </w:pPr>
          </w:p>
          <w:p>
            <w:pPr>
              <w:pStyle w:val="0"/>
              <w:pBdr>
                <w:top w:val="none" w:color="auto" w:sz="0" w:space="0"/>
                <w:left w:val="none" w:color="auto" w:sz="0" w:space="0"/>
                <w:bottom w:val="dashed" w:color="auto" w:sz="4" w:space="1"/>
                <w:right w:val="none" w:color="auto" w:sz="0" w:space="0"/>
                <w:between w:val="dashed" w:color="auto" w:sz="4" w:space="0"/>
              </w:pBdr>
              <w:spacing w:line="600" w:lineRule="exact"/>
              <w:rPr>
                <w:rFonts w:hint="eastAsia" w:ascii="HG丸ｺﾞｼｯｸM-PRO" w:hAnsi="HG丸ｺﾞｼｯｸM-PRO" w:eastAsia="HG丸ｺﾞｼｯｸM-PRO"/>
                <w:sz w:val="28"/>
              </w:rPr>
            </w:pPr>
          </w:p>
          <w:p>
            <w:pPr>
              <w:pStyle w:val="0"/>
              <w:pBdr>
                <w:top w:val="none" w:color="auto" w:sz="0" w:space="0"/>
                <w:left w:val="none" w:color="auto" w:sz="0" w:space="0"/>
                <w:bottom w:val="dashed" w:color="auto" w:sz="4" w:space="1"/>
                <w:right w:val="none" w:color="auto" w:sz="0" w:space="0"/>
                <w:between w:val="dashed" w:color="auto" w:sz="4" w:space="0"/>
              </w:pBdr>
              <w:spacing w:line="600" w:lineRule="exact"/>
              <w:rPr>
                <w:rFonts w:hint="eastAsia" w:ascii="HG丸ｺﾞｼｯｸM-PRO" w:hAnsi="HG丸ｺﾞｼｯｸM-PRO" w:eastAsia="HG丸ｺﾞｼｯｸM-PRO"/>
                <w:sz w:val="28"/>
              </w:rPr>
            </w:pPr>
          </w:p>
          <w:p>
            <w:pPr>
              <w:pStyle w:val="0"/>
              <w:pBdr>
                <w:top w:val="none" w:color="auto" w:sz="0" w:space="0"/>
                <w:left w:val="none" w:color="auto" w:sz="0" w:space="0"/>
                <w:bottom w:val="dashed" w:color="auto" w:sz="4" w:space="1"/>
                <w:right w:val="none" w:color="auto" w:sz="0" w:space="0"/>
                <w:between w:val="dashed" w:color="auto" w:sz="4" w:space="0"/>
              </w:pBdr>
              <w:spacing w:line="600" w:lineRule="exact"/>
              <w:rPr>
                <w:rFonts w:hint="eastAsia" w:ascii="HG丸ｺﾞｼｯｸM-PRO" w:hAnsi="HG丸ｺﾞｼｯｸM-PRO" w:eastAsia="HG丸ｺﾞｼｯｸM-PRO"/>
                <w:sz w:val="28"/>
              </w:rPr>
            </w:pPr>
          </w:p>
          <w:p>
            <w:pPr>
              <w:pStyle w:val="0"/>
              <w:pBdr>
                <w:top w:val="none" w:color="auto" w:sz="0" w:space="0"/>
                <w:left w:val="none" w:color="auto" w:sz="0" w:space="0"/>
                <w:bottom w:val="dashed" w:color="auto" w:sz="4" w:space="1"/>
                <w:right w:val="none" w:color="auto" w:sz="0" w:space="0"/>
                <w:between w:val="dashed" w:color="auto" w:sz="4" w:space="0"/>
              </w:pBdr>
              <w:spacing w:line="600" w:lineRule="exact"/>
              <w:rPr>
                <w:rFonts w:hint="eastAsia" w:ascii="HG丸ｺﾞｼｯｸM-PRO" w:hAnsi="HG丸ｺﾞｼｯｸM-PRO" w:eastAsia="HG丸ｺﾞｼｯｸM-PRO"/>
                <w:sz w:val="28"/>
              </w:rPr>
            </w:pPr>
          </w:p>
          <w:p>
            <w:pPr>
              <w:pStyle w:val="0"/>
              <w:pBdr>
                <w:top w:val="none" w:color="auto" w:sz="0" w:space="0"/>
                <w:left w:val="none" w:color="auto" w:sz="0" w:space="0"/>
                <w:bottom w:val="dashed" w:color="000000" w:themeColor="text1" w:sz="4" w:space="1"/>
                <w:right w:val="none" w:color="auto" w:sz="0" w:space="0"/>
              </w:pBdr>
              <w:spacing w:line="600" w:lineRule="exact"/>
              <w:rPr>
                <w:rFonts w:hint="eastAsia" w:ascii="HG丸ｺﾞｼｯｸM-PRO" w:hAnsi="HG丸ｺﾞｼｯｸM-PRO" w:eastAsia="HG丸ｺﾞｼｯｸM-PRO"/>
                <w:sz w:val="28"/>
              </w:rPr>
            </w:pPr>
          </w:p>
          <w:p>
            <w:pPr>
              <w:pStyle w:val="0"/>
              <w:pBdr>
                <w:top w:val="none" w:color="auto" w:sz="0" w:space="0"/>
                <w:left w:val="none" w:color="auto" w:sz="0" w:space="0"/>
                <w:bottom w:val="dashed" w:color="auto" w:sz="4" w:space="1"/>
                <w:right w:val="none" w:color="auto" w:sz="0" w:space="0"/>
              </w:pBdr>
              <w:spacing w:line="600" w:lineRule="exact"/>
              <w:rPr>
                <w:rFonts w:hint="eastAsia" w:ascii="HG丸ｺﾞｼｯｸM-PRO" w:hAnsi="HG丸ｺﾞｼｯｸM-PRO" w:eastAsia="HG丸ｺﾞｼｯｸM-PRO"/>
                <w:sz w:val="28"/>
              </w:rPr>
            </w:pPr>
          </w:p>
          <w:p>
            <w:pPr>
              <w:pStyle w:val="0"/>
              <w:pBdr>
                <w:top w:val="none" w:color="auto" w:sz="0" w:space="0"/>
                <w:left w:val="none" w:color="auto" w:sz="0" w:space="0"/>
                <w:bottom w:val="dashed" w:color="auto" w:sz="4" w:space="1"/>
                <w:right w:val="none" w:color="auto" w:sz="0" w:space="0"/>
                <w:between w:val="dashed" w:color="auto" w:sz="4" w:space="0"/>
              </w:pBdr>
              <w:spacing w:line="600" w:lineRule="exact"/>
              <w:rPr>
                <w:rFonts w:hint="eastAsia" w:ascii="HG丸ｺﾞｼｯｸM-PRO" w:hAnsi="HG丸ｺﾞｼｯｸM-PRO" w:eastAsia="HG丸ｺﾞｼｯｸM-PRO"/>
                <w:sz w:val="28"/>
              </w:rPr>
            </w:pPr>
          </w:p>
          <w:p>
            <w:pPr>
              <w:pStyle w:val="0"/>
              <w:pBdr>
                <w:top w:val="none" w:color="auto" w:sz="0" w:space="0"/>
                <w:left w:val="none" w:color="auto" w:sz="0" w:space="0"/>
                <w:bottom w:val="dashed" w:color="auto" w:sz="4" w:space="1"/>
                <w:right w:val="none" w:color="auto" w:sz="0" w:space="0"/>
                <w:between w:val="dashed" w:color="auto" w:sz="4" w:space="0"/>
              </w:pBdr>
              <w:spacing w:line="600" w:lineRule="exact"/>
              <w:rPr>
                <w:rFonts w:hint="eastAsia" w:ascii="HG丸ｺﾞｼｯｸM-PRO" w:hAnsi="HG丸ｺﾞｼｯｸM-PRO" w:eastAsia="HG丸ｺﾞｼｯｸM-PRO"/>
                <w:sz w:val="28"/>
              </w:rPr>
            </w:pPr>
          </w:p>
          <w:p>
            <w:pPr>
              <w:pStyle w:val="0"/>
              <w:pBdr>
                <w:top w:val="none" w:color="auto" w:sz="0" w:space="0"/>
                <w:left w:val="none" w:color="auto" w:sz="0" w:space="0"/>
                <w:bottom w:val="dashed" w:color="auto" w:sz="4" w:space="1"/>
                <w:right w:val="none" w:color="auto" w:sz="0" w:space="0"/>
                <w:between w:val="dashed" w:color="auto" w:sz="4" w:space="0"/>
              </w:pBdr>
              <w:spacing w:line="600" w:lineRule="exact"/>
              <w:rPr>
                <w:rFonts w:hint="eastAsia" w:ascii="HG丸ｺﾞｼｯｸM-PRO" w:hAnsi="HG丸ｺﾞｼｯｸM-PRO" w:eastAsia="HG丸ｺﾞｼｯｸM-PRO"/>
                <w:sz w:val="28"/>
              </w:rPr>
            </w:pPr>
          </w:p>
          <w:p>
            <w:pPr>
              <w:pStyle w:val="0"/>
              <w:pBdr>
                <w:top w:val="none" w:color="auto" w:sz="0" w:space="0"/>
                <w:left w:val="none" w:color="auto" w:sz="0" w:space="0"/>
                <w:bottom w:val="dashed" w:color="auto" w:sz="4" w:space="1"/>
                <w:right w:val="none" w:color="auto" w:sz="0" w:space="0"/>
              </w:pBdr>
              <w:spacing w:line="600" w:lineRule="exact"/>
              <w:rPr>
                <w:rFonts w:hint="eastAsia" w:ascii="HG丸ｺﾞｼｯｸM-PRO" w:hAnsi="HG丸ｺﾞｼｯｸM-PRO" w:eastAsia="HG丸ｺﾞｼｯｸM-PRO"/>
                <w:sz w:val="28"/>
              </w:rPr>
            </w:pPr>
          </w:p>
          <w:p>
            <w:pPr>
              <w:pStyle w:val="0"/>
              <w:pBdr>
                <w:top w:val="none" w:color="auto" w:sz="0" w:space="0"/>
                <w:left w:val="none" w:color="auto" w:sz="0" w:space="0"/>
                <w:bottom w:val="dashed" w:color="auto" w:sz="4" w:space="1"/>
                <w:right w:val="none" w:color="auto" w:sz="0" w:space="0"/>
                <w:between w:val="dashed" w:color="auto" w:sz="4" w:space="0"/>
              </w:pBdr>
              <w:spacing w:line="600" w:lineRule="exact"/>
              <w:rPr>
                <w:rFonts w:hint="eastAsia" w:ascii="HG丸ｺﾞｼｯｸM-PRO" w:hAnsi="HG丸ｺﾞｼｯｸM-PRO" w:eastAsia="HG丸ｺﾞｼｯｸM-PRO"/>
                <w:sz w:val="28"/>
              </w:rPr>
            </w:pPr>
          </w:p>
          <w:p>
            <w:pPr>
              <w:pStyle w:val="0"/>
              <w:pBdr>
                <w:top w:val="none" w:color="auto" w:sz="0" w:space="0"/>
                <w:left w:val="none" w:color="auto" w:sz="0" w:space="0"/>
                <w:bottom w:val="dashed" w:color="auto" w:sz="4" w:space="1"/>
                <w:right w:val="none" w:color="auto" w:sz="0" w:space="0"/>
                <w:between w:val="dashed" w:color="auto" w:sz="4" w:space="0"/>
              </w:pBdr>
              <w:spacing w:line="600" w:lineRule="exact"/>
              <w:rPr>
                <w:rFonts w:hint="eastAsia" w:ascii="HG丸ｺﾞｼｯｸM-PRO" w:hAnsi="HG丸ｺﾞｼｯｸM-PRO" w:eastAsia="HG丸ｺﾞｼｯｸM-PRO"/>
                <w:sz w:val="28"/>
              </w:rPr>
            </w:pPr>
          </w:p>
          <w:p>
            <w:pPr>
              <w:pStyle w:val="0"/>
              <w:spacing w:line="600" w:lineRule="exact"/>
              <w:rPr>
                <w:rFonts w:hint="eastAsia" w:ascii="HG丸ｺﾞｼｯｸM-PRO" w:hAnsi="HG丸ｺﾞｼｯｸM-PRO" w:eastAsia="HG丸ｺﾞｼｯｸM-PRO"/>
                <w:sz w:val="28"/>
              </w:rPr>
            </w:pPr>
            <w:bookmarkStart w:id="0" w:name="_GoBack"/>
            <w:bookmarkEnd w:id="0"/>
          </w:p>
        </w:tc>
      </w:tr>
    </w:tbl>
    <w:p>
      <w:pPr>
        <w:pStyle w:val="0"/>
        <w:rPr>
          <w:rFonts w:hint="default"/>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-568960</wp:posOffset>
                </wp:positionH>
                <wp:positionV relativeFrom="paragraph">
                  <wp:posOffset>43815</wp:posOffset>
                </wp:positionV>
                <wp:extent cx="6684010" cy="1013460"/>
                <wp:effectExtent l="0" t="0" r="635" b="63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6684010" cy="101346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ind w:left="210" w:hanging="210" w:hangingChars="10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※令和８年１月１６日（金）までに郵送（必着）、ファクシミリ（確認の電話必須）、Ｅメール、窓口持参のいずれかの方法で経営企画課に提出してください。</w:t>
                            </w:r>
                          </w:p>
                          <w:p>
                            <w:pPr>
                              <w:pStyle w:val="0"/>
                              <w:ind w:left="210" w:hanging="210" w:hangingChars="10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※提出された書類は合否に関わらず返却しませんので御了承ください（個人情報は適切に管理し、第三者への提供・開示は行いません）。</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45pt;mso-position-vertical-relative:text;mso-position-horizontal-relative:text;position:absolute;height:79.8pt;mso-wrap-distance-top:0pt;width:526.29pt;mso-wrap-distance-left:16pt;margin-left:-44.8pt;z-index:8;" o:spid="_x0000_s1032"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ind w:left="210" w:hanging="210" w:hangingChars="10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※令和８年１月１６日（金）までに郵送（必着）、ファクシミリ（確認の電話必須）、Ｅメール、窓口持参のいずれかの方法で経営企画課に提出してください。</w:t>
                      </w:r>
                    </w:p>
                    <w:p>
                      <w:pPr>
                        <w:pStyle w:val="0"/>
                        <w:ind w:left="210" w:hanging="210" w:hangingChars="100"/>
                        <w:rPr>
                          <w:rFonts w:hint="eastAsia" w:ascii="HG丸ｺﾞｼｯｸM-PRO" w:hAnsi="HG丸ｺﾞｼｯｸM-PRO" w:eastAsia="HG丸ｺﾞｼｯｸM-PRO"/>
                          <w:sz w:val="21"/>
                        </w:rPr>
                      </w:pPr>
                      <w:r>
                        <w:rPr>
                          <w:rFonts w:hint="eastAsia" w:ascii="HG丸ｺﾞｼｯｸM-PRO" w:hAnsi="HG丸ｺﾞｼｯｸM-PRO" w:eastAsia="HG丸ｺﾞｼｯｸM-PRO"/>
                          <w:sz w:val="21"/>
                        </w:rPr>
                        <w:t>※提出された書類は合否に関わらず返却しませんので御了承ください（個人情報は適切に管理し、第三者への提供・開示は行いません）。</w:t>
                      </w:r>
                    </w:p>
                  </w:txbxContent>
                </v:textbox>
                <v:imagedata o:title=""/>
                <w10:wrap type="none" anchorx="text" anchory="text"/>
              </v:shape>
            </w:pict>
          </mc:Fallback>
        </mc:AlternateContent>
      </w:r>
    </w:p>
    <w:sectPr>
      <w:pgSz w:w="11906" w:h="16838"/>
      <w:pgMar w:top="993" w:right="1701" w:bottom="993"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sz w:val="16"/>
      </w:rPr>
    </w:rPrDefault>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List Paragraph"/>
    <w:basedOn w:val="0"/>
    <w:next w:val="17"/>
    <w:link w:val="0"/>
    <w:uiPriority w:val="0"/>
    <w:qFormat/>
    <w:pPr>
      <w:ind w:left="840" w:leftChars="400"/>
    </w:p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190</TotalTime>
  <Pages>2</Pages>
  <Words>1</Words>
  <Characters>439</Characters>
  <Application>JUST Note</Application>
  <Lines>78</Lines>
  <Paragraphs>28</Paragraphs>
  <CharactersWithSpaces>509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dc:creator>
  <cp:lastModifiedBy>石川 賢人</cp:lastModifiedBy>
  <cp:lastPrinted>2025-11-05T07:51:51Z</cp:lastPrinted>
  <dcterms:created xsi:type="dcterms:W3CDTF">2017-12-19T04:29:00Z</dcterms:created>
  <dcterms:modified xsi:type="dcterms:W3CDTF">2025-11-05T07:51:48Z</dcterms:modified>
  <cp:revision>8</cp:revision>
</cp:coreProperties>
</file>