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kinsoku w:val="0"/>
        <w:wordWrap w:val="0"/>
        <w:overflowPunct w:val="0"/>
        <w:spacing w:line="481" w:lineRule="exact"/>
        <w:jc w:val="right"/>
        <w:rPr>
          <w:rFonts w:hint="eastAsia" w:ascii="ＭＳ 明朝" w:hAnsi="ＭＳ 明朝" w:eastAsia="ＭＳ 明朝"/>
        </w:rPr>
      </w:pPr>
      <w:bookmarkStart w:id="0" w:name="_GoBack"/>
      <w:bookmarkEnd w:id="0"/>
      <w:r>
        <w:rPr>
          <w:rFonts w:hint="eastAsia" w:ascii="ＭＳ 明朝" w:hAnsi="ＭＳ 明朝" w:eastAsia="ＭＳ 明朝"/>
        </w:rPr>
        <w:t>様式９</w:t>
      </w:r>
      <w:r>
        <w:rPr>
          <w:rFonts w:hint="eastAsia" w:ascii="ＭＳ 明朝" w:hAnsi="ＭＳ 明朝" w:eastAsia="ＭＳ 明朝"/>
        </w:rPr>
        <w:t>(1)</w:t>
      </w:r>
    </w:p>
    <w:p>
      <w:pPr>
        <w:pStyle w:val="0"/>
        <w:kinsoku w:val="0"/>
        <w:wordWrap w:val="0"/>
        <w:overflowPunct w:val="0"/>
        <w:spacing w:line="271" w:lineRule="exact"/>
        <w:rPr>
          <w:rFonts w:hint="eastAsia" w:ascii="ＭＳ 明朝" w:hAnsi="ＭＳ 明朝" w:eastAsia="ＭＳ 明朝"/>
        </w:rPr>
      </w:pPr>
    </w:p>
    <w:p>
      <w:pPr>
        <w:pStyle w:val="0"/>
        <w:kinsoku w:val="0"/>
        <w:overflowPunct w:val="0"/>
        <w:spacing w:line="691" w:lineRule="exact"/>
        <w:jc w:val="center"/>
        <w:rPr>
          <w:rFonts w:hint="eastAsia" w:ascii="ＭＳ 明朝" w:hAnsi="ＭＳ 明朝" w:eastAsia="ＭＳ 明朝"/>
          <w:spacing w:val="1"/>
          <w:sz w:val="28"/>
        </w:rPr>
      </w:pPr>
      <w:r>
        <w:rPr>
          <w:rFonts w:hint="eastAsia" w:ascii="ＭＳ 明朝" w:hAnsi="ＭＳ 明朝" w:eastAsia="ＭＳ 明朝"/>
          <w:spacing w:val="1"/>
          <w:sz w:val="28"/>
        </w:rPr>
        <w:t>地域貢献活動評価申請書（確認書）</w:t>
      </w:r>
    </w:p>
    <w:p>
      <w:pPr>
        <w:pStyle w:val="0"/>
        <w:kinsoku w:val="0"/>
        <w:overflowPunct w:val="0"/>
        <w:spacing w:line="480" w:lineRule="exact"/>
        <w:jc w:val="center"/>
        <w:rPr>
          <w:rFonts w:hint="eastAsia" w:ascii="ＭＳ 明朝" w:hAnsi="ＭＳ 明朝" w:eastAsia="ＭＳ 明朝"/>
          <w:spacing w:val="1"/>
          <w:sz w:val="28"/>
        </w:rPr>
      </w:pPr>
    </w:p>
    <w:p>
      <w:pPr>
        <w:pStyle w:val="0"/>
        <w:kinsoku w:val="0"/>
        <w:wordWrap w:val="0"/>
        <w:overflowPunct w:val="0"/>
        <w:spacing w:line="481" w:lineRule="exact"/>
        <w:jc w:val="right"/>
        <w:rPr>
          <w:rFonts w:hint="eastAsia" w:ascii="ＭＳ 明朝" w:hAnsi="ＭＳ 明朝" w:eastAsia="ＭＳ 明朝"/>
          <w:sz w:val="22"/>
        </w:rPr>
      </w:pPr>
      <w:r>
        <w:rPr>
          <w:rFonts w:hint="eastAsia" w:ascii="ＭＳ 明朝" w:hAnsi="ＭＳ 明朝" w:eastAsia="ＭＳ 明朝"/>
          <w:sz w:val="22"/>
        </w:rPr>
        <w:t>令和　　年　　月　　日</w:t>
      </w:r>
    </w:p>
    <w:p>
      <w:pPr>
        <w:pStyle w:val="0"/>
        <w:kinsoku w:val="0"/>
        <w:wordWrap w:val="0"/>
        <w:overflowPunct w:val="0"/>
        <w:spacing w:line="481" w:lineRule="exact"/>
        <w:ind w:firstLine="107" w:firstLineChars="50"/>
        <w:rPr>
          <w:rFonts w:hint="eastAsia" w:ascii="ＭＳ 明朝" w:hAnsi="ＭＳ 明朝" w:eastAsia="ＭＳ 明朝"/>
          <w:sz w:val="22"/>
        </w:rPr>
      </w:pPr>
      <w:r>
        <w:rPr>
          <w:rFonts w:hint="eastAsia" w:ascii="ＭＳ 明朝" w:hAnsi="ＭＳ 明朝" w:eastAsia="ＭＳ 明朝"/>
          <w:sz w:val="22"/>
        </w:rPr>
        <w:t>（宛先）春日市長</w:t>
      </w:r>
    </w:p>
    <w:p>
      <w:pPr>
        <w:pStyle w:val="0"/>
        <w:kinsoku w:val="0"/>
        <w:wordWrap w:val="0"/>
        <w:overflowPunct w:val="0"/>
        <w:spacing w:line="481" w:lineRule="exact"/>
        <w:rPr>
          <w:rFonts w:hint="eastAsia" w:ascii="ＭＳ 明朝" w:hAnsi="ＭＳ 明朝" w:eastAsia="ＭＳ 明朝"/>
          <w:position w:val="-6"/>
          <w:sz w:val="22"/>
        </w:rPr>
      </w:pPr>
      <w:r>
        <w:rPr>
          <w:rFonts w:hint="eastAsia" w:ascii="ＭＳ 明朝" w:hAnsi="ＭＳ 明朝" w:eastAsia="ＭＳ 明朝"/>
          <w:sz w:val="22"/>
        </w:rPr>
        <w:t>　　</w:t>
      </w:r>
    </w:p>
    <w:p>
      <w:pPr>
        <w:pStyle w:val="0"/>
        <w:kinsoku w:val="0"/>
        <w:wordWrap w:val="0"/>
        <w:overflowPunct w:val="0"/>
        <w:spacing w:line="481" w:lineRule="exact"/>
        <w:ind w:firstLine="214" w:firstLineChars="100"/>
        <w:rPr>
          <w:rFonts w:hint="eastAsia" w:ascii="ＭＳ 明朝" w:hAnsi="ＭＳ 明朝" w:eastAsia="ＭＳ 明朝"/>
          <w:sz w:val="22"/>
        </w:rPr>
      </w:pPr>
      <w:r>
        <w:rPr>
          <w:rFonts w:hint="eastAsia" w:ascii="ＭＳ 明朝" w:hAnsi="ＭＳ 明朝" w:eastAsia="ＭＳ 明朝"/>
          <w:sz w:val="22"/>
        </w:rPr>
        <w:t>私は、春日市の競争入札参加資格審査において、次の評価対象項目について地域貢献活動の評価を受けたいので申請します。</w:t>
      </w:r>
    </w:p>
    <w:p>
      <w:pPr>
        <w:pStyle w:val="0"/>
        <w:kinsoku w:val="0"/>
        <w:wordWrap w:val="0"/>
        <w:overflowPunct w:val="0"/>
        <w:spacing w:line="481" w:lineRule="exact"/>
        <w:ind w:firstLine="214" w:firstLineChars="100"/>
        <w:rPr>
          <w:rFonts w:hint="eastAsia" w:ascii="ＭＳ 明朝" w:hAnsi="ＭＳ 明朝" w:eastAsia="ＭＳ 明朝"/>
          <w:sz w:val="22"/>
        </w:rPr>
      </w:pPr>
    </w:p>
    <w:p>
      <w:pPr>
        <w:pStyle w:val="0"/>
        <w:ind w:left="1440" w:firstLine="720"/>
        <w:rPr>
          <w:rFonts w:hint="eastAsia" w:ascii="ＭＳ 明朝" w:hAnsi="ＭＳ 明朝" w:eastAsia="ＭＳ 明朝"/>
          <w:w w:val="90"/>
          <w:sz w:val="22"/>
        </w:rPr>
      </w:pPr>
      <w:r>
        <w:rPr>
          <w:rFonts w:hint="eastAsia" w:ascii="ＭＳ 明朝" w:hAnsi="ＭＳ 明朝" w:eastAsia="ＭＳ 明朝"/>
          <w:spacing w:val="55"/>
          <w:kern w:val="0"/>
          <w:sz w:val="22"/>
          <w:fitText w:val="1540" w:id="1"/>
        </w:rPr>
        <w:t>本店所在</w:t>
      </w:r>
      <w:r>
        <w:rPr>
          <w:rFonts w:hint="eastAsia" w:ascii="ＭＳ 明朝" w:hAnsi="ＭＳ 明朝" w:eastAsia="ＭＳ 明朝"/>
          <w:kern w:val="0"/>
          <w:sz w:val="22"/>
          <w:fitText w:val="1540" w:id="1"/>
        </w:rPr>
        <w:t>地</w:t>
      </w:r>
      <w:r>
        <w:rPr>
          <w:rFonts w:hint="eastAsia" w:ascii="ＭＳ 明朝" w:hAnsi="ＭＳ 明朝" w:eastAsia="ＭＳ 明朝"/>
        </w:rPr>
        <w:t>　</w:t>
      </w:r>
    </w:p>
    <w:p>
      <w:pPr>
        <w:pStyle w:val="0"/>
        <w:ind w:left="1440" w:firstLine="720"/>
        <w:rPr>
          <w:rFonts w:hint="eastAsia" w:ascii="ＭＳ 明朝" w:hAnsi="ＭＳ 明朝" w:eastAsia="ＭＳ 明朝"/>
          <w:sz w:val="22"/>
        </w:rPr>
      </w:pPr>
      <w:r>
        <w:rPr>
          <w:rFonts w:hint="eastAsia" w:ascii="ＭＳ 明朝" w:hAnsi="ＭＳ 明朝" w:eastAsia="ＭＳ 明朝"/>
          <w:spacing w:val="22"/>
          <w:kern w:val="0"/>
          <w:sz w:val="22"/>
          <w:fitText w:val="1540" w:id="2"/>
        </w:rPr>
        <w:t>商号又は名</w:t>
      </w:r>
      <w:r>
        <w:rPr>
          <w:rFonts w:hint="eastAsia" w:ascii="ＭＳ 明朝" w:hAnsi="ＭＳ 明朝" w:eastAsia="ＭＳ 明朝"/>
          <w:kern w:val="0"/>
          <w:sz w:val="22"/>
          <w:fitText w:val="1540" w:id="2"/>
        </w:rPr>
        <w:t>称</w:t>
      </w:r>
      <w:r>
        <w:rPr>
          <w:rFonts w:hint="eastAsia" w:ascii="ＭＳ 明朝" w:hAnsi="ＭＳ 明朝" w:eastAsia="ＭＳ 明朝"/>
        </w:rPr>
        <w:t>　</w:t>
      </w:r>
    </w:p>
    <w:p>
      <w:pPr>
        <w:pStyle w:val="0"/>
        <w:kinsoku w:val="0"/>
        <w:overflowPunct w:val="0"/>
        <w:spacing w:line="481" w:lineRule="exact"/>
        <w:ind w:left="1440" w:firstLine="720"/>
        <w:rPr>
          <w:rFonts w:hint="eastAsia" w:ascii="ＭＳ 明朝" w:hAnsi="ＭＳ 明朝" w:eastAsia="ＭＳ 明朝"/>
          <w:sz w:val="22"/>
        </w:rPr>
      </w:pPr>
      <w:r>
        <w:rPr>
          <w:rFonts w:hint="eastAsia" w:ascii="ＭＳ 明朝" w:hAnsi="ＭＳ 明朝" w:eastAsia="ＭＳ 明朝"/>
          <w:kern w:val="0"/>
          <w:sz w:val="22"/>
          <w:fitText w:val="1540" w:id="3"/>
        </w:rPr>
        <w:t>代表者資格氏名</w:t>
      </w:r>
      <w:r>
        <w:rPr>
          <w:rFonts w:hint="eastAsia" w:ascii="ＭＳ 明朝" w:hAnsi="ＭＳ 明朝" w:eastAsia="ＭＳ 明朝"/>
        </w:rPr>
        <w:t>　</w:t>
      </w:r>
    </w:p>
    <w:p>
      <w:pPr>
        <w:pStyle w:val="0"/>
        <w:kinsoku w:val="0"/>
        <w:wordWrap w:val="0"/>
        <w:overflowPunct w:val="0"/>
        <w:spacing w:line="481" w:lineRule="exact"/>
        <w:rPr>
          <w:rFonts w:hint="eastAsia" w:ascii="ＭＳ 明朝" w:hAnsi="ＭＳ 明朝" w:eastAsia="ＭＳ 明朝"/>
        </w:rPr>
      </w:pPr>
    </w:p>
    <w:tbl>
      <w:tblPr>
        <w:tblStyle w:val="11"/>
        <w:tblpPr w:leftFromText="142" w:rightFromText="142" w:topFromText="0" w:bottomFromText="0" w:vertAnchor="text" w:horzAnchor="margin" w:tblpXSpec="center" w:tblpY="-13"/>
        <w:tblW w:w="80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3519"/>
        <w:gridCol w:w="4482"/>
      </w:tblGrid>
      <w:tr>
        <w:trPr>
          <w:trHeight w:val="540" w:hRule="atLeast"/>
        </w:trPr>
        <w:tc>
          <w:tcPr>
            <w:tcW w:w="35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overflowPunct w:val="0"/>
              <w:spacing w:line="300" w:lineRule="exact"/>
              <w:jc w:val="center"/>
              <w:rPr>
                <w:rFonts w:hint="eastAsia" w:ascii="ＭＳ 明朝" w:hAnsi="ＭＳ 明朝" w:eastAsia="ＭＳ 明朝"/>
              </w:rPr>
            </w:pPr>
            <w:r>
              <w:rPr>
                <w:rFonts w:hint="eastAsia" w:ascii="ＭＳ 明朝" w:hAnsi="ＭＳ 明朝" w:eastAsia="ＭＳ 明朝"/>
                <w:spacing w:val="178"/>
                <w:kern w:val="0"/>
                <w:fitText w:val="3045" w:id="4"/>
              </w:rPr>
              <w:t>評価対象項</w:t>
            </w:r>
            <w:r>
              <w:rPr>
                <w:rFonts w:hint="eastAsia" w:ascii="ＭＳ 明朝" w:hAnsi="ＭＳ 明朝" w:eastAsia="ＭＳ 明朝"/>
                <w:spacing w:val="2"/>
                <w:kern w:val="0"/>
                <w:fitText w:val="3045" w:id="4"/>
              </w:rPr>
              <w:t>目</w:t>
            </w:r>
          </w:p>
        </w:tc>
        <w:tc>
          <w:tcPr>
            <w:tcW w:w="448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kinsoku w:val="0"/>
              <w:overflowPunct w:val="0"/>
              <w:spacing w:line="300" w:lineRule="exact"/>
              <w:rPr>
                <w:rFonts w:hint="eastAsia" w:ascii="ＭＳ 明朝" w:hAnsi="ＭＳ 明朝" w:eastAsia="ＭＳ 明朝"/>
              </w:rPr>
            </w:pPr>
            <w:r>
              <w:rPr>
                <w:rFonts w:hint="eastAsia" w:ascii="ＭＳ 明朝" w:hAnsi="ＭＳ 明朝" w:eastAsia="ＭＳ 明朝"/>
              </w:rPr>
              <w:t>保護観察対象者等の雇用</w:t>
            </w:r>
          </w:p>
          <w:p>
            <w:pPr>
              <w:pStyle w:val="0"/>
              <w:kinsoku w:val="0"/>
              <w:overflowPunct w:val="0"/>
              <w:spacing w:line="300" w:lineRule="exact"/>
              <w:jc w:val="center"/>
              <w:rPr>
                <w:rFonts w:hint="eastAsia" w:ascii="ＭＳ 明朝" w:hAnsi="ＭＳ 明朝" w:eastAsia="ＭＳ 明朝"/>
              </w:rPr>
            </w:pPr>
            <w:r>
              <w:rPr>
                <w:rFonts w:hint="eastAsia" w:ascii="ＭＳ 明朝" w:hAnsi="ＭＳ 明朝" w:eastAsia="ＭＳ 明朝"/>
              </w:rPr>
              <w:t>（保護観察対象者・更生緊急保護対象者）</w:t>
            </w:r>
          </w:p>
        </w:tc>
      </w:tr>
      <w:tr>
        <w:trPr>
          <w:trHeight w:val="464" w:hRule="atLeast"/>
        </w:trPr>
        <w:tc>
          <w:tcPr>
            <w:tcW w:w="35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overflowPunct w:val="0"/>
              <w:spacing w:line="300" w:lineRule="exact"/>
              <w:jc w:val="center"/>
              <w:rPr>
                <w:rFonts w:hint="eastAsia" w:ascii="ＭＳ 明朝" w:hAnsi="ＭＳ 明朝" w:eastAsia="ＭＳ 明朝"/>
              </w:rPr>
            </w:pPr>
            <w:r>
              <w:rPr>
                <w:rFonts w:hint="eastAsia" w:ascii="ＭＳ 明朝" w:hAnsi="ＭＳ 明朝" w:eastAsia="ＭＳ 明朝"/>
                <w:spacing w:val="97"/>
                <w:kern w:val="0"/>
                <w:fitText w:val="3045" w:id="5"/>
              </w:rPr>
              <w:t>協力雇用主登録</w:t>
            </w:r>
            <w:r>
              <w:rPr>
                <w:rFonts w:hint="eastAsia" w:ascii="ＭＳ 明朝" w:hAnsi="ＭＳ 明朝" w:eastAsia="ＭＳ 明朝"/>
                <w:spacing w:val="3"/>
                <w:kern w:val="0"/>
                <w:fitText w:val="3045" w:id="5"/>
              </w:rPr>
              <w:t>日</w:t>
            </w:r>
          </w:p>
        </w:tc>
        <w:tc>
          <w:tcPr>
            <w:tcW w:w="448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overflowPunct w:val="0"/>
              <w:spacing w:line="300" w:lineRule="exact"/>
              <w:ind w:firstLine="856" w:firstLineChars="400"/>
              <w:rPr>
                <w:rFonts w:hint="eastAsia" w:ascii="ＭＳ 明朝" w:hAnsi="ＭＳ 明朝" w:eastAsia="ＭＳ 明朝"/>
              </w:rPr>
            </w:pPr>
            <w:r>
              <w:rPr>
                <w:rFonts w:hint="eastAsia" w:ascii="ＭＳ 明朝" w:hAnsi="ＭＳ 明朝" w:eastAsia="ＭＳ 明朝"/>
              </w:rPr>
              <w:t>年　　月　　日</w:t>
            </w:r>
          </w:p>
        </w:tc>
      </w:tr>
      <w:tr>
        <w:trPr>
          <w:trHeight w:val="534" w:hRule="atLeast"/>
        </w:trPr>
        <w:tc>
          <w:tcPr>
            <w:tcW w:w="35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kinsoku w:val="0"/>
              <w:overflowPunct w:val="0"/>
              <w:spacing w:line="300" w:lineRule="exact"/>
              <w:jc w:val="center"/>
              <w:rPr>
                <w:rFonts w:hint="eastAsia" w:ascii="ＭＳ 明朝" w:hAnsi="ＭＳ 明朝" w:eastAsia="ＭＳ 明朝"/>
              </w:rPr>
            </w:pPr>
            <w:r>
              <w:rPr>
                <w:rFonts w:hint="eastAsia" w:ascii="ＭＳ 明朝" w:hAnsi="ＭＳ 明朝" w:eastAsia="ＭＳ 明朝"/>
                <w:spacing w:val="23"/>
                <w:kern w:val="0"/>
                <w:fitText w:val="3045" w:id="6"/>
              </w:rPr>
              <w:t>経営事項審査の審査基準</w:t>
            </w:r>
            <w:r>
              <w:rPr>
                <w:rFonts w:hint="eastAsia" w:ascii="ＭＳ 明朝" w:hAnsi="ＭＳ 明朝" w:eastAsia="ＭＳ 明朝"/>
                <w:spacing w:val="9"/>
                <w:kern w:val="0"/>
                <w:fitText w:val="3045" w:id="6"/>
              </w:rPr>
              <w:t>日</w:t>
            </w:r>
          </w:p>
        </w:tc>
        <w:tc>
          <w:tcPr>
            <w:tcW w:w="448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spacing w:line="300" w:lineRule="exact"/>
              <w:rPr>
                <w:rFonts w:hint="eastAsia" w:ascii="ＭＳ 明朝" w:hAnsi="ＭＳ 明朝" w:eastAsia="ＭＳ 明朝"/>
              </w:rPr>
            </w:pPr>
            <w:r>
              <w:rPr>
                <w:rFonts w:hint="eastAsia" w:ascii="ＭＳ 明朝" w:hAnsi="ＭＳ 明朝" w:eastAsia="ＭＳ 明朝"/>
              </w:rPr>
              <w:t>　　　　年　　月　　日</w:t>
            </w:r>
          </w:p>
        </w:tc>
      </w:tr>
      <w:tr>
        <w:trPr>
          <w:trHeight w:val="1545" w:hRule="atLeast"/>
        </w:trPr>
        <w:tc>
          <w:tcPr>
            <w:tcW w:w="3519"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kinsoku w:val="0"/>
              <w:overflowPunct w:val="0"/>
              <w:spacing w:line="300" w:lineRule="exact"/>
              <w:rPr>
                <w:rFonts w:hint="eastAsia" w:ascii="ＭＳ 明朝" w:hAnsi="ＭＳ 明朝" w:eastAsia="ＭＳ 明朝"/>
              </w:rPr>
            </w:pPr>
            <w:r>
              <w:rPr>
                <w:rFonts w:hint="eastAsia" w:ascii="ＭＳ 明朝" w:hAnsi="ＭＳ 明朝" w:eastAsia="ＭＳ 明朝"/>
              </w:rPr>
              <w:t>保護観察中の者又は更生緊急保護中の者の雇用期間</w:t>
            </w:r>
          </w:p>
          <w:p>
            <w:pPr>
              <w:pStyle w:val="0"/>
              <w:kinsoku w:val="0"/>
              <w:overflowPunct w:val="0"/>
              <w:spacing w:line="300" w:lineRule="exact"/>
              <w:rPr>
                <w:rFonts w:hint="eastAsia" w:ascii="ＭＳ 明朝" w:hAnsi="ＭＳ 明朝" w:eastAsia="ＭＳ 明朝"/>
              </w:rPr>
            </w:pPr>
            <w:r>
              <w:rPr>
                <w:rFonts w:hint="eastAsia" w:ascii="ＭＳ 明朝" w:hAnsi="ＭＳ 明朝" w:eastAsia="ＭＳ 明朝"/>
              </w:rPr>
              <w:t>（上記審査基準日以前１年の間において、同一者を３か月以上雇用したこと）</w:t>
            </w:r>
          </w:p>
        </w:tc>
        <w:tc>
          <w:tcPr>
            <w:tcW w:w="4482"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widowControl w:val="1"/>
              <w:autoSpaceDE w:val="1"/>
              <w:autoSpaceDN w:val="1"/>
              <w:spacing w:line="300" w:lineRule="exact"/>
              <w:ind w:firstLine="856" w:firstLineChars="400"/>
              <w:rPr>
                <w:rFonts w:hint="eastAsia" w:ascii="ＭＳ 明朝" w:hAnsi="ＭＳ 明朝" w:eastAsia="ＭＳ 明朝"/>
              </w:rPr>
            </w:pPr>
            <w:r>
              <w:rPr>
                <w:rFonts w:hint="eastAsia" w:ascii="ＭＳ 明朝" w:hAnsi="ＭＳ 明朝" w:eastAsia="ＭＳ 明朝"/>
              </w:rPr>
              <w:t>年　　月　　日　　から</w:t>
            </w:r>
          </w:p>
          <w:p>
            <w:pPr>
              <w:pStyle w:val="0"/>
              <w:widowControl w:val="1"/>
              <w:autoSpaceDE w:val="1"/>
              <w:autoSpaceDN w:val="1"/>
              <w:spacing w:line="300" w:lineRule="exact"/>
              <w:ind w:firstLine="856" w:firstLineChars="400"/>
              <w:rPr>
                <w:rFonts w:hint="eastAsia" w:ascii="ＭＳ 明朝" w:hAnsi="ＭＳ 明朝" w:eastAsia="ＭＳ 明朝"/>
              </w:rPr>
            </w:pPr>
          </w:p>
          <w:p>
            <w:pPr>
              <w:pStyle w:val="0"/>
              <w:kinsoku w:val="0"/>
              <w:overflowPunct w:val="0"/>
              <w:spacing w:line="300" w:lineRule="exact"/>
              <w:rPr>
                <w:rFonts w:hint="eastAsia" w:ascii="ＭＳ 明朝" w:hAnsi="ＭＳ 明朝" w:eastAsia="ＭＳ 明朝"/>
              </w:rPr>
            </w:pPr>
            <w:r>
              <w:rPr>
                <w:rFonts w:hint="eastAsia" w:ascii="ＭＳ 明朝" w:hAnsi="ＭＳ 明朝" w:eastAsia="ＭＳ 明朝"/>
              </w:rPr>
              <w:t>　　　　年　　月　　日　　まで</w:t>
            </w:r>
          </w:p>
        </w:tc>
      </w:tr>
    </w:tbl>
    <w:p>
      <w:pPr>
        <w:pStyle w:val="0"/>
        <w:kinsoku w:val="0"/>
        <w:wordWrap w:val="0"/>
        <w:overflowPunct w:val="0"/>
        <w:spacing w:line="481" w:lineRule="exact"/>
        <w:rPr>
          <w:rFonts w:hint="eastAsia" w:ascii="ＭＳ 明朝" w:hAnsi="ＭＳ 明朝" w:eastAsia="ＭＳ 明朝"/>
        </w:rPr>
      </w:pPr>
      <w:r>
        <w:rPr>
          <w:rFonts w:hint="eastAsia"/>
        </w:rPr>
        <mc:AlternateContent>
          <mc:Choice Requires="wps">
            <w:drawing>
              <wp:anchor simplePos="0" relativeHeight="2" behindDoc="0" locked="0" layoutInCell="1" hidden="0" allowOverlap="1">
                <wp:simplePos x="0" y="0"/>
                <wp:positionH relativeFrom="column">
                  <wp:posOffset>-68580</wp:posOffset>
                </wp:positionH>
                <wp:positionV relativeFrom="paragraph">
                  <wp:posOffset>189230</wp:posOffset>
                </wp:positionV>
                <wp:extent cx="5460365" cy="0"/>
                <wp:effectExtent l="0" t="635" r="29210"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5460365" cy="0"/>
                        </a:xfrm>
                        <a:prstGeom prst="line"/>
                        <a:noFill/>
                        <a:ln w="9525">
                          <a:solidFill>
                            <a:sysClr val="windowText" lastClr="000000"/>
                          </a:solidFill>
                          <a:miter/>
                        </a:ln>
                      </wps:spPr>
                      <wps:bodyPr/>
                    </wps:wsp>
                  </a:graphicData>
                </a:graphic>
              </wp:anchor>
            </w:drawing>
          </mc:Choice>
          <mc:Fallback>
            <w:pict>
              <v:line id="_x0000_s1026" style="mso-position-vertical-relative:text;mso-position-horizontal-relative:text;position:absolute;z-index:2;" o:allowincell="t" filled="f" stroked="t" strokecolor="#000000" strokeweight="0.75pt" o:spt="20" from="-5.4pt,14.9pt" to="424.55pt,14.9pt">
                <v:path fillok="false"/>
                <v:fill/>
                <v:stroke filltype="solid"/>
                <v:textbox style="layout-flow:horizontal;" inset="2.0637499999999998mm,0.24694444444444438mm,2.0637499999999998mm,0.24694444444444438mm"/>
                <v:imagedata o:title=""/>
                <w10:wrap type="none" anchorx="text" anchory="text"/>
              </v:line>
            </w:pict>
          </mc:Fallback>
        </mc:AlternateContent>
      </w:r>
      <w:r>
        <w:rPr>
          <w:rFonts w:hint="eastAsia"/>
        </w:rPr>
        <mc:AlternateContent>
          <mc:Choice Requires="wps">
            <w:drawing>
              <wp:anchor simplePos="0" relativeHeight="3" behindDoc="0" locked="0" layoutInCell="1" hidden="0" allowOverlap="1">
                <wp:simplePos x="0" y="0"/>
                <wp:positionH relativeFrom="column">
                  <wp:posOffset>779145</wp:posOffset>
                </wp:positionH>
                <wp:positionV relativeFrom="paragraph">
                  <wp:posOffset>635</wp:posOffset>
                </wp:positionV>
                <wp:extent cx="3823970" cy="342900"/>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a:spLocks noChangeArrowheads="1"/>
                      </wps:cNvSpPr>
                      <wps:spPr>
                        <a:xfrm>
                          <a:off x="0" y="0"/>
                          <a:ext cx="3823970" cy="342900"/>
                        </a:xfrm>
                        <a:prstGeom prst="rect"/>
                        <a:solidFill>
                          <a:srgbClr val="FFFFFF"/>
                        </a:solidFill>
                        <a:ln>
                          <a:miter/>
                        </a:ln>
                      </wps:spPr>
                      <wps:txbx>
                        <w:txbxContent>
                          <w:p>
                            <w:pPr>
                              <w:pStyle w:val="0"/>
                              <w:ind w:firstLine="107" w:firstLineChars="50"/>
                              <w:rPr>
                                <w:rFonts w:hint="default"/>
                              </w:rPr>
                            </w:pPr>
                            <w:r>
                              <w:rPr>
                                <w:rFonts w:hint="eastAsia"/>
                              </w:rPr>
                              <w:t>※</w:t>
                            </w:r>
                            <w:r>
                              <w:rPr>
                                <w:rFonts w:hint="eastAsia"/>
                              </w:rPr>
                              <w:t xml:space="preserve"> </w:t>
                            </w:r>
                            <w:r>
                              <w:rPr>
                                <w:rFonts w:hint="eastAsia"/>
                              </w:rPr>
                              <w:t>これから上は、申請者にて記入・押印してください。</w:t>
                            </w:r>
                          </w:p>
                        </w:txbxContent>
                      </wps:txbx>
                      <wps:bodyPr lIns="74295" tIns="8890" rIns="74295" bIns="8890" upright="1"/>
                    </wps:wsp>
                  </a:graphicData>
                </a:graphic>
              </wp:anchor>
            </w:drawing>
          </mc:Choice>
          <mc:Fallback>
            <w:pict>
              <v:shapetype id="_x0000_t202" coordsize="21600,21600" o:spt="202" path="m,l,21600r21600,l21600,xe">
                <v:stroke joinstyle="miter"/>
                <v:path gradientshapeok="t" o:connecttype="rect"/>
              </v:shapetype>
              <v:shape id="_x0000_s1027" style="margin-top:5.e-002pt;mso-position-vertical-relative:text;mso-position-horizontal-relative:text;position:absolute;height:27pt;width:301.10000000000002pt;margin-left:61.35pt;z-index:3;" o:allowincell="t" filled="t" fillcolor="#ffffff" stroked="f" o:spt="202" type="#_x0000_t202">
                <v:fill/>
                <v:textbox style="layout-flow:horizontal;" inset="2.0637499999999998mm,0.24694444444444438mm,2.0637499999999998mm,0.24694444444444438mm">
                  <w:txbxContent>
                    <w:p>
                      <w:pPr>
                        <w:pStyle w:val="0"/>
                        <w:ind w:firstLine="107" w:firstLineChars="50"/>
                        <w:rPr>
                          <w:rFonts w:hint="default"/>
                        </w:rPr>
                      </w:pPr>
                      <w:r>
                        <w:rPr>
                          <w:rFonts w:hint="eastAsia"/>
                        </w:rPr>
                        <w:t>※</w:t>
                      </w:r>
                      <w:r>
                        <w:rPr>
                          <w:rFonts w:hint="eastAsia"/>
                        </w:rPr>
                        <w:t xml:space="preserve"> </w:t>
                      </w:r>
                      <w:r>
                        <w:rPr>
                          <w:rFonts w:hint="eastAsia"/>
                        </w:rPr>
                        <w:t>これから上は、申請者にて記入・押印してください。</w:t>
                      </w:r>
                    </w:p>
                  </w:txbxContent>
                </v:textbox>
                <v:imagedata o:title=""/>
                <w10:wrap type="none" anchorx="text" anchory="text"/>
              </v:shape>
            </w:pict>
          </mc:Fallback>
        </mc:AlternateContent>
      </w:r>
    </w:p>
    <w:p>
      <w:pPr>
        <w:pStyle w:val="0"/>
        <w:kinsoku w:val="0"/>
        <w:wordWrap w:val="0"/>
        <w:overflowPunct w:val="0"/>
        <w:spacing w:line="360" w:lineRule="exact"/>
        <w:rPr>
          <w:rFonts w:hint="eastAsia" w:ascii="ＭＳ 明朝" w:hAnsi="ＭＳ 明朝" w:eastAsia="ＭＳ 明朝"/>
        </w:rPr>
      </w:pPr>
    </w:p>
    <w:p>
      <w:pPr>
        <w:pStyle w:val="0"/>
        <w:kinsoku w:val="0"/>
        <w:wordWrap w:val="0"/>
        <w:overflowPunct w:val="0"/>
        <w:spacing w:line="481" w:lineRule="exact"/>
        <w:rPr>
          <w:rFonts w:hint="eastAsia" w:ascii="ＭＳ 明朝" w:hAnsi="ＭＳ 明朝" w:eastAsia="ＭＳ 明朝"/>
          <w:sz w:val="22"/>
        </w:rPr>
      </w:pPr>
      <w:r>
        <w:rPr>
          <w:rFonts w:hint="eastAsia" w:ascii="ＭＳ 明朝" w:hAnsi="ＭＳ 明朝" w:eastAsia="ＭＳ 明朝"/>
          <w:sz w:val="22"/>
        </w:rPr>
        <w:t>　審査基準日以前１年の間において、保護観察対象者等を３か月以上雇用したことを確認しました。</w:t>
      </w:r>
    </w:p>
    <w:p>
      <w:pPr>
        <w:pStyle w:val="0"/>
        <w:kinsoku w:val="0"/>
        <w:wordWrap w:val="0"/>
        <w:overflowPunct w:val="0"/>
        <w:spacing w:line="360" w:lineRule="exact"/>
        <w:rPr>
          <w:rFonts w:hint="eastAsia" w:ascii="ＭＳ 明朝" w:hAnsi="ＭＳ 明朝" w:eastAsia="ＭＳ 明朝"/>
          <w:sz w:val="22"/>
        </w:rPr>
      </w:pPr>
    </w:p>
    <w:p>
      <w:pPr>
        <w:pStyle w:val="0"/>
        <w:kinsoku w:val="0"/>
        <w:wordWrap w:val="0"/>
        <w:overflowPunct w:val="0"/>
        <w:spacing w:line="481" w:lineRule="exact"/>
        <w:rPr>
          <w:rFonts w:hint="eastAsia" w:ascii="ＭＳ 明朝" w:hAnsi="ＭＳ 明朝" w:eastAsia="ＭＳ 明朝"/>
          <w:sz w:val="22"/>
        </w:rPr>
      </w:pPr>
      <w:r>
        <w:rPr>
          <w:rFonts w:hint="eastAsia" w:ascii="ＭＳ 明朝" w:hAnsi="ＭＳ 明朝" w:eastAsia="ＭＳ 明朝"/>
          <w:sz w:val="22"/>
        </w:rPr>
        <w:t>　　令和　　年　　月　　日</w:t>
      </w:r>
    </w:p>
    <w:p>
      <w:pPr>
        <w:pStyle w:val="0"/>
        <w:kinsoku w:val="0"/>
        <w:wordWrap w:val="0"/>
        <w:overflowPunct w:val="0"/>
        <w:spacing w:line="481" w:lineRule="exact"/>
        <w:jc w:val="right"/>
        <w:rPr>
          <w:rFonts w:hint="eastAsia" w:ascii="ＭＳ 明朝" w:hAnsi="ＭＳ 明朝" w:eastAsia="ＭＳ 明朝"/>
          <w:sz w:val="22"/>
        </w:rPr>
      </w:pPr>
      <w:r>
        <w:rPr>
          <w:rFonts w:hint="eastAsia" w:ascii="ＭＳ 明朝" w:hAnsi="ＭＳ 明朝" w:eastAsia="ＭＳ 明朝"/>
          <w:sz w:val="22"/>
        </w:rPr>
        <w:t>福岡保護観察所長　　</w:t>
      </w:r>
      <w:r>
        <w:rPr>
          <w:rFonts w:hint="eastAsia" w:ascii="ＭＳ 明朝" w:hAnsi="ＭＳ 明朝" w:eastAsia="ＭＳ 明朝"/>
          <w:color w:val="999999"/>
          <w:sz w:val="22"/>
        </w:rPr>
        <w:t>印</w:t>
      </w:r>
      <w:r>
        <w:rPr>
          <w:rFonts w:hint="eastAsia" w:ascii="ＭＳ 明朝" w:hAnsi="ＭＳ 明朝" w:eastAsia="ＭＳ 明朝"/>
          <w:sz w:val="22"/>
        </w:rPr>
        <w:t>　　　　　　</w:t>
      </w:r>
    </w:p>
    <w:sectPr>
      <w:type w:val="nextColumn"/>
      <w:pgSz w:w="11905" w:h="16837"/>
      <w:pgMar w:top="1417" w:right="1701" w:bottom="1417" w:left="1701" w:header="142" w:footer="142"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明朝体">
    <w:panose1 w:val="00000000000000000000"/>
    <w:charset w:val="80"/>
    <w:family w:val="roman"/>
    <w:pitch w:val="fixed"/>
    <w:sig w:usb0="00000000" w:usb1="00000000" w:usb2="00000000" w:usb3="00000000" w:csb0="00000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evenAndOddHeaders/>
  <w:displayHorizontalDrawingGridEvery w:val="0"/>
  <w:displayVerticalDrawingGridEvery w:val="2"/>
  <w:doNotShadeFormData/>
  <w:hdrShapeDefaults>
    <o:shapelayout v:ext="edit"/>
  </w:hdrShapeDefaults>
  <w:endnotePr>
    <w:pos w:val="sectEnd"/>
  </w:endnotePr>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明朝体" w:hAnsi="明朝体" w:eastAsia="明朝体"/>
      </w:rPr>
    </w:rPrDefault>
    <w:pPrDefault/>
  </w:docDefaults>
  <w:style w:type="paragraph" w:styleId="0" w:default="1">
    <w:name w:val="Normal"/>
    <w:next w:val="0"/>
    <w:link w:val="0"/>
    <w:uiPriority w:val="0"/>
    <w:qFormat/>
    <w:pPr>
      <w:widowControl w:val="0"/>
      <w:autoSpaceDE w:val="0"/>
      <w:autoSpaceDN w:val="0"/>
      <w:spacing w:line="481" w:lineRule="atLeast"/>
      <w:jc w:val="both"/>
    </w:pPr>
    <w:rPr>
      <w:spacing w:val="2"/>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spacing w:val="2"/>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spacing w:val="2"/>
      <w:kern w:val="2"/>
      <w:sz w:val="21"/>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2"/>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152</TotalTime>
  <Pages>1</Pages>
  <Words>0</Words>
  <Characters>296</Characters>
  <Application>JUST Note</Application>
  <Lines>36</Lines>
  <Paragraphs>23</Paragraphs>
  <Company>春日市役所</Company>
  <CharactersWithSpaces>352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様式＿（委任状（ＪＶの本店から支店への委任））</dc:title>
  <dc:creator>春日市役所</dc:creator>
  <cp:lastModifiedBy>日髙 亜希子</cp:lastModifiedBy>
  <cp:lastPrinted>2023-10-30T06:56:00Z</cp:lastPrinted>
  <dcterms:created xsi:type="dcterms:W3CDTF">2015-06-10T07:22:00Z</dcterms:created>
  <dcterms:modified xsi:type="dcterms:W3CDTF">2025-09-25T09:34:57Z</dcterms:modified>
  <cp:revision>41</cp:revision>
</cp:coreProperties>
</file>