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56"/>
        </w:rPr>
      </w:pPr>
    </w:p>
    <w:p>
      <w:pPr>
        <w:pStyle w:val="0"/>
        <w:rPr>
          <w:rFonts w:hint="eastAsia" w:ascii="ＭＳ 明朝" w:hAnsi="ＭＳ 明朝" w:eastAsia="ＭＳ 明朝"/>
          <w:sz w:val="56"/>
        </w:rPr>
      </w:pPr>
    </w:p>
    <w:p>
      <w:pPr>
        <w:pStyle w:val="0"/>
        <w:rPr>
          <w:rFonts w:hint="eastAsia" w:ascii="ＭＳ 明朝" w:hAnsi="ＭＳ 明朝" w:eastAsia="ＭＳ 明朝"/>
          <w:sz w:val="56"/>
        </w:rPr>
      </w:pPr>
    </w:p>
    <w:p>
      <w:pPr>
        <w:pStyle w:val="0"/>
        <w:jc w:val="center"/>
        <w:rPr>
          <w:rFonts w:hint="eastAsia" w:ascii="ＭＳ 明朝" w:hAnsi="ＭＳ 明朝" w:eastAsia="ＭＳ 明朝"/>
          <w:b w:val="0"/>
          <w:color w:val="000000" w:themeColor="text1"/>
          <w:sz w:val="56"/>
          <w:highlight w:val="none"/>
        </w:rPr>
      </w:pPr>
      <w:r>
        <w:rPr>
          <w:rFonts w:hint="eastAsia" w:ascii="ＭＳ 明朝" w:hAnsi="ＭＳ 明朝" w:eastAsia="ＭＳ 明朝"/>
          <w:b w:val="0"/>
          <w:color w:val="000000" w:themeColor="text1"/>
          <w:sz w:val="56"/>
          <w:highlight w:val="none"/>
        </w:rPr>
        <w:t>春日市校務系ネットワーク更新事業</w:t>
      </w:r>
    </w:p>
    <w:p>
      <w:pPr>
        <w:pStyle w:val="0"/>
        <w:jc w:val="center"/>
        <w:rPr>
          <w:rFonts w:hint="eastAsia" w:ascii="ＭＳ 明朝" w:hAnsi="ＭＳ 明朝" w:eastAsia="ＭＳ 明朝"/>
          <w:b w:val="0"/>
          <w:color w:val="000000" w:themeColor="text1"/>
          <w:sz w:val="56"/>
          <w:highlight w:val="none"/>
        </w:rPr>
      </w:pPr>
      <w:r>
        <w:rPr>
          <w:rFonts w:hint="eastAsia" w:ascii="ＭＳ 明朝" w:hAnsi="ＭＳ 明朝" w:eastAsia="ＭＳ 明朝"/>
          <w:b w:val="0"/>
          <w:color w:val="000000" w:themeColor="text1"/>
          <w:sz w:val="56"/>
          <w:highlight w:val="none"/>
        </w:rPr>
        <w:t>仕様書</w:t>
      </w:r>
    </w:p>
    <w:p>
      <w:pPr>
        <w:pStyle w:val="0"/>
        <w:jc w:val="center"/>
        <w:rPr>
          <w:rFonts w:hint="eastAsia" w:ascii="ＭＳ 明朝" w:hAnsi="ＭＳ 明朝" w:eastAsia="ＭＳ 明朝"/>
          <w:b w:val="0"/>
          <w:color w:val="000000" w:themeColor="text1"/>
          <w:sz w:val="56"/>
          <w:highlight w:val="none"/>
        </w:rPr>
      </w:pPr>
    </w:p>
    <w:p>
      <w:pPr>
        <w:pStyle w:val="0"/>
        <w:rPr>
          <w:rFonts w:hint="eastAsia" w:ascii="ＭＳ 明朝" w:hAnsi="ＭＳ 明朝" w:eastAsia="ＭＳ 明朝"/>
          <w:color w:val="000000" w:themeColor="text1"/>
          <w:sz w:val="56"/>
          <w:highlight w:val="none"/>
        </w:rPr>
      </w:pPr>
    </w:p>
    <w:p>
      <w:pPr>
        <w:pStyle w:val="0"/>
        <w:rPr>
          <w:rFonts w:hint="eastAsia" w:ascii="ＭＳ 明朝" w:hAnsi="ＭＳ 明朝" w:eastAsia="ＭＳ 明朝"/>
          <w:color w:val="000000" w:themeColor="text1"/>
          <w:sz w:val="56"/>
          <w:highlight w:val="none"/>
        </w:rPr>
      </w:pPr>
    </w:p>
    <w:p>
      <w:pPr>
        <w:pStyle w:val="0"/>
        <w:rPr>
          <w:rFonts w:hint="eastAsia" w:ascii="ＭＳ 明朝" w:hAnsi="ＭＳ 明朝" w:eastAsia="ＭＳ 明朝"/>
          <w:color w:val="000000" w:themeColor="text1"/>
          <w:sz w:val="56"/>
          <w:highlight w:val="none"/>
        </w:rPr>
      </w:pPr>
    </w:p>
    <w:p>
      <w:pPr>
        <w:pStyle w:val="0"/>
        <w:rPr>
          <w:rFonts w:hint="eastAsia" w:ascii="ＭＳ 明朝" w:hAnsi="ＭＳ 明朝" w:eastAsia="ＭＳ 明朝"/>
          <w:color w:val="000000" w:themeColor="text1"/>
          <w:sz w:val="56"/>
          <w:highlight w:val="none"/>
        </w:rPr>
      </w:pPr>
    </w:p>
    <w:p>
      <w:pPr>
        <w:pStyle w:val="0"/>
        <w:rPr>
          <w:rFonts w:hint="eastAsia" w:ascii="ＭＳ 明朝" w:hAnsi="ＭＳ 明朝" w:eastAsia="ＭＳ 明朝"/>
          <w:color w:val="000000" w:themeColor="text1"/>
          <w:sz w:val="56"/>
          <w:highlight w:val="none"/>
        </w:rPr>
      </w:pPr>
    </w:p>
    <w:p>
      <w:pPr>
        <w:pStyle w:val="0"/>
        <w:jc w:val="center"/>
        <w:rPr>
          <w:rFonts w:hint="eastAsia" w:ascii="ＭＳ 明朝" w:hAnsi="ＭＳ 明朝" w:eastAsia="ＭＳ 明朝"/>
          <w:color w:val="000000" w:themeColor="text1"/>
          <w:sz w:val="40"/>
          <w:highlight w:val="none"/>
        </w:rPr>
      </w:pPr>
      <w:r>
        <w:rPr>
          <w:rFonts w:hint="eastAsia" w:ascii="ＭＳ 明朝" w:hAnsi="ＭＳ 明朝" w:eastAsia="ＭＳ 明朝"/>
          <w:color w:val="000000" w:themeColor="text1"/>
          <w:sz w:val="48"/>
          <w:highlight w:val="none"/>
        </w:rPr>
        <w:t>春日市　教育総務課</w:t>
      </w:r>
    </w:p>
    <w:p>
      <w:pPr>
        <w:pStyle w:val="0"/>
        <w:jc w:val="center"/>
        <w:rPr>
          <w:rFonts w:hint="eastAsia" w:ascii="ＭＳ 明朝" w:hAnsi="ＭＳ 明朝" w:eastAsia="ＭＳ 明朝"/>
          <w:color w:val="000000" w:themeColor="text1"/>
          <w:sz w:val="40"/>
          <w:highlight w:val="none"/>
        </w:rPr>
      </w:pPr>
      <w:r>
        <w:rPr>
          <w:rFonts w:hint="eastAsia"/>
        </w:rPr>
        <w:br w:type="page"/>
      </w:r>
    </w:p>
    <w:p>
      <w:pPr>
        <w:pStyle w:val="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第１　基本事項</w:t>
      </w:r>
      <w:bookmarkStart w:id="0" w:name="_GoBack"/>
      <w:bookmarkEnd w:id="0"/>
    </w:p>
    <w:p>
      <w:pPr>
        <w:pStyle w:val="0"/>
        <w:rPr>
          <w:rFonts w:hint="eastAsia" w:ascii="ＭＳ 明朝" w:hAnsi="ＭＳ 明朝" w:eastAsia="ＭＳ 明朝"/>
          <w:color w:val="000000" w:themeColor="text1"/>
          <w:sz w:val="24"/>
          <w:highlight w:val="none"/>
        </w:rPr>
      </w:pPr>
    </w:p>
    <w:p>
      <w:pPr>
        <w:pStyle w:val="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１　業務名称</w:t>
      </w:r>
    </w:p>
    <w:p>
      <w:pPr>
        <w:pStyle w:val="0"/>
        <w:ind w:firstLine="720" w:firstLine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春日市校務系ネットワーク更新事業（以下「本事業」という。）</w:t>
      </w:r>
    </w:p>
    <w:p>
      <w:pPr>
        <w:pStyle w:val="0"/>
        <w:ind w:firstLine="720" w:firstLineChars="300"/>
        <w:rPr>
          <w:rFonts w:hint="eastAsia" w:ascii="ＭＳ 明朝" w:hAnsi="ＭＳ 明朝" w:eastAsia="ＭＳ 明朝"/>
          <w:color w:val="000000" w:themeColor="text1"/>
          <w:sz w:val="24"/>
          <w:highlight w:val="none"/>
        </w:rPr>
      </w:pPr>
    </w:p>
    <w:p>
      <w:pPr>
        <w:pStyle w:val="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２　目的</w:t>
      </w:r>
    </w:p>
    <w:p>
      <w:pPr>
        <w:pStyle w:val="0"/>
        <w:ind w:left="480" w:hanging="480" w:hangingChars="2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春日市（以下「発注者」という。）は、ふくおか電子自治体共同運営協議会が構築を進めている統合型校務支援システム（以下「校務支援システム」という。）を、令和７年度から利用（令和６年</w:t>
      </w:r>
      <w:r>
        <w:rPr>
          <w:rFonts w:hint="eastAsia" w:ascii="ＭＳ 明朝" w:hAnsi="ＭＳ 明朝" w:eastAsia="ＭＳ 明朝"/>
          <w:color w:val="000000" w:themeColor="text1"/>
          <w:sz w:val="24"/>
          <w:highlight w:val="none"/>
        </w:rPr>
        <w:t>12</w:t>
      </w:r>
      <w:r>
        <w:rPr>
          <w:rFonts w:hint="eastAsia" w:ascii="ＭＳ 明朝" w:hAnsi="ＭＳ 明朝" w:eastAsia="ＭＳ 明朝"/>
          <w:color w:val="000000" w:themeColor="text1"/>
          <w:sz w:val="24"/>
          <w:highlight w:val="none"/>
        </w:rPr>
        <w:t>月から試行予定）することを予定している。</w:t>
      </w:r>
    </w:p>
    <w:p>
      <w:pPr>
        <w:pStyle w:val="0"/>
        <w:ind w:left="480" w:hanging="480" w:hangingChars="2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本事業では、文部科学省が発出した「教育情報セキュリティポリシーに関するガイドライン（令和６年１月）」（以下「ガイドライン」という。）で示す「アクセス制御による対策を講じたシステム構成」（以下「ゼロトラスト環境」という。）を構築することにより、校務支援システムへのセキュアな接続環境を整備するとともに、後述する現行の校務系ネットワークに係る諸課題を一体的に解消することで、長期間にわたって安心かつ安全に教職員が勤務できる環境整備を目的とする（別添１「事業概要図」も参照すること。）。</w:t>
      </w:r>
    </w:p>
    <w:p>
      <w:pPr>
        <w:pStyle w:val="0"/>
        <w:ind w:left="480" w:hanging="480" w:hangingChars="200"/>
        <w:rPr>
          <w:rFonts w:hint="eastAsia" w:ascii="ＭＳ 明朝" w:hAnsi="ＭＳ 明朝" w:eastAsia="ＭＳ 明朝"/>
          <w:color w:val="000000" w:themeColor="text1"/>
          <w:sz w:val="24"/>
          <w:highlight w:val="none"/>
        </w:rPr>
      </w:pPr>
    </w:p>
    <w:p>
      <w:pPr>
        <w:pStyle w:val="0"/>
        <w:ind w:left="480" w:hanging="480" w:hangingChars="2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３　事業実施場所</w:t>
      </w:r>
    </w:p>
    <w:p>
      <w:pPr>
        <w:pStyle w:val="0"/>
        <w:ind w:left="480" w:hanging="480" w:hangingChars="2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別添２「対象校一覧」のとおり</w:t>
      </w:r>
    </w:p>
    <w:p>
      <w:pPr>
        <w:pStyle w:val="0"/>
        <w:ind w:left="480" w:hanging="480" w:hangingChars="200"/>
        <w:rPr>
          <w:rFonts w:hint="eastAsia" w:ascii="ＭＳ 明朝" w:hAnsi="ＭＳ 明朝" w:eastAsia="ＭＳ 明朝"/>
          <w:color w:val="000000" w:themeColor="text1"/>
          <w:sz w:val="24"/>
          <w:highlight w:val="none"/>
        </w:rPr>
      </w:pPr>
    </w:p>
    <w:p>
      <w:pPr>
        <w:pStyle w:val="0"/>
        <w:ind w:left="480" w:hanging="480" w:hangingChars="2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４　履行期間（債務負担行為による複数年契約）</w:t>
      </w:r>
    </w:p>
    <w:p>
      <w:pPr>
        <w:pStyle w:val="0"/>
        <w:ind w:left="480" w:hanging="480" w:hangingChars="2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契約締結日の翌日から令和</w:t>
      </w:r>
      <w:r>
        <w:rPr>
          <w:rFonts w:hint="eastAsia" w:ascii="ＭＳ 明朝" w:hAnsi="ＭＳ 明朝" w:eastAsia="ＭＳ 明朝"/>
          <w:color w:val="000000" w:themeColor="text1"/>
          <w:sz w:val="24"/>
          <w:highlight w:val="none"/>
        </w:rPr>
        <w:t>12</w:t>
      </w:r>
      <w:r>
        <w:rPr>
          <w:rFonts w:hint="eastAsia" w:ascii="ＭＳ 明朝" w:hAnsi="ＭＳ 明朝" w:eastAsia="ＭＳ 明朝"/>
          <w:color w:val="000000" w:themeColor="text1"/>
          <w:sz w:val="24"/>
          <w:highlight w:val="none"/>
        </w:rPr>
        <w:t>年３月</w:t>
      </w:r>
      <w:r>
        <w:rPr>
          <w:rFonts w:hint="eastAsia" w:ascii="ＭＳ 明朝" w:hAnsi="ＭＳ 明朝" w:eastAsia="ＭＳ 明朝"/>
          <w:color w:val="000000" w:themeColor="text1"/>
          <w:sz w:val="24"/>
          <w:highlight w:val="none"/>
        </w:rPr>
        <w:t>31</w:t>
      </w:r>
      <w:r>
        <w:rPr>
          <w:rFonts w:hint="eastAsia" w:ascii="ＭＳ 明朝" w:hAnsi="ＭＳ 明朝" w:eastAsia="ＭＳ 明朝"/>
          <w:color w:val="000000" w:themeColor="text1"/>
          <w:sz w:val="24"/>
          <w:highlight w:val="none"/>
        </w:rPr>
        <w:t>日まで</w:t>
      </w:r>
    </w:p>
    <w:p>
      <w:pPr>
        <w:pStyle w:val="0"/>
        <w:ind w:left="0" w:leftChars="0" w:hanging="840" w:hangingChars="35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※ゼロトラスト環境の構築は、契約締結日の翌日から令和７年３月</w:t>
      </w:r>
      <w:r>
        <w:rPr>
          <w:rFonts w:hint="eastAsia" w:ascii="ＭＳ 明朝" w:hAnsi="ＭＳ 明朝" w:eastAsia="ＭＳ 明朝"/>
          <w:color w:val="000000" w:themeColor="text1"/>
          <w:sz w:val="24"/>
          <w:highlight w:val="none"/>
        </w:rPr>
        <w:t>31</w:t>
      </w:r>
      <w:r>
        <w:rPr>
          <w:rFonts w:hint="eastAsia" w:ascii="ＭＳ 明朝" w:hAnsi="ＭＳ 明朝" w:eastAsia="ＭＳ 明朝"/>
          <w:color w:val="000000" w:themeColor="text1"/>
          <w:sz w:val="24"/>
          <w:highlight w:val="none"/>
        </w:rPr>
        <w:t>日までに完了すること。</w:t>
      </w:r>
    </w:p>
    <w:p>
      <w:pPr>
        <w:pStyle w:val="0"/>
        <w:ind w:left="480" w:hanging="480" w:hangingChars="200"/>
        <w:rPr>
          <w:rFonts w:hint="eastAsia" w:ascii="ＭＳ 明朝" w:hAnsi="ＭＳ 明朝" w:eastAsia="ＭＳ 明朝"/>
          <w:color w:val="000000" w:themeColor="text1"/>
          <w:sz w:val="24"/>
          <w:highlight w:val="none"/>
        </w:rPr>
      </w:pPr>
    </w:p>
    <w:p>
      <w:pPr>
        <w:pStyle w:val="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５　守秘義務及び情報セキュリティ等の確保</w:t>
      </w:r>
    </w:p>
    <w:p>
      <w:pPr>
        <w:pStyle w:val="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(1) </w:t>
      </w:r>
      <w:r>
        <w:rPr>
          <w:rFonts w:hint="eastAsia" w:ascii="ＭＳ 明朝" w:hAnsi="ＭＳ 明朝" w:eastAsia="ＭＳ 明朝"/>
          <w:color w:val="000000" w:themeColor="text1"/>
          <w:sz w:val="24"/>
          <w:highlight w:val="none"/>
        </w:rPr>
        <w:t>受注者は、本事業により知り得た内容及び結果を第三者に漏らしてはならない。</w:t>
      </w:r>
    </w:p>
    <w:p>
      <w:pPr>
        <w:pStyle w:val="0"/>
        <w:ind w:left="72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(2) </w:t>
      </w:r>
      <w:r>
        <w:rPr>
          <w:rFonts w:hint="eastAsia" w:ascii="ＭＳ 明朝" w:hAnsi="ＭＳ 明朝" w:eastAsia="ＭＳ 明朝"/>
          <w:color w:val="000000" w:themeColor="text1"/>
          <w:sz w:val="24"/>
          <w:highlight w:val="none"/>
        </w:rPr>
        <w:t>受注者は、業務で使用する各種資料やデータに含まれる機密情報や個人情報等の紛失、漏えい等が発生しないように、データセキュリティ対策及び個人情報保護対策を講じなければならない。</w:t>
      </w:r>
    </w:p>
    <w:p>
      <w:pPr>
        <w:pStyle w:val="0"/>
        <w:ind w:left="72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(3) </w:t>
      </w:r>
      <w:r>
        <w:rPr>
          <w:rFonts w:hint="eastAsia" w:ascii="ＭＳ 明朝" w:hAnsi="ＭＳ 明朝" w:eastAsia="ＭＳ 明朝"/>
          <w:color w:val="000000" w:themeColor="text1"/>
          <w:sz w:val="24"/>
          <w:highlight w:val="none"/>
        </w:rPr>
        <w:t>受注者は、業務上取り扱う機密性の高い資料等について、運搬時の紛失等における情報漏えい事故を防止するため、電子メール、データ交換サービス及び発注者が用意したセキュリティ</w:t>
      </w:r>
      <w:r>
        <w:rPr>
          <w:rFonts w:hint="eastAsia" w:ascii="ＭＳ 明朝" w:hAnsi="ＭＳ 明朝" w:eastAsia="ＭＳ 明朝"/>
          <w:color w:val="000000" w:themeColor="text1"/>
          <w:sz w:val="24"/>
          <w:highlight w:val="none"/>
        </w:rPr>
        <w:t>USB</w:t>
      </w:r>
      <w:r>
        <w:rPr>
          <w:rFonts w:hint="eastAsia" w:ascii="ＭＳ 明朝" w:hAnsi="ＭＳ 明朝" w:eastAsia="ＭＳ 明朝"/>
          <w:color w:val="000000" w:themeColor="text1"/>
          <w:sz w:val="24"/>
          <w:highlight w:val="none"/>
        </w:rPr>
        <w:t>メモリ等を用いて、データの収受を行う。</w:t>
      </w:r>
    </w:p>
    <w:p>
      <w:pPr>
        <w:pStyle w:val="0"/>
        <w:ind w:left="72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また、発注者へ提出するデータ等は、事前にウイルスチェック等を実施すること。</w:t>
      </w:r>
    </w:p>
    <w:p>
      <w:pPr>
        <w:pStyle w:val="0"/>
        <w:ind w:left="72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(4) </w:t>
      </w:r>
      <w:r>
        <w:rPr>
          <w:rFonts w:hint="eastAsia" w:ascii="ＭＳ 明朝" w:hAnsi="ＭＳ 明朝" w:eastAsia="ＭＳ 明朝"/>
          <w:color w:val="000000" w:themeColor="text1"/>
          <w:sz w:val="24"/>
          <w:highlight w:val="none"/>
        </w:rPr>
        <w:t>本事業で構築する環境等については、ガイドライン及び「</w:t>
      </w:r>
      <w:r>
        <w:rPr>
          <w:rFonts w:hint="eastAsia" w:ascii="ＭＳ 明朝" w:hAnsi="ＭＳ 明朝" w:eastAsia="ＭＳ 明朝"/>
          <w:color w:val="000000" w:themeColor="text1"/>
          <w:sz w:val="24"/>
          <w:highlight w:val="none"/>
        </w:rPr>
        <w:t>GIGA</w:t>
      </w:r>
      <w:r>
        <w:rPr>
          <w:rFonts w:hint="eastAsia" w:ascii="ＭＳ 明朝" w:hAnsi="ＭＳ 明朝" w:eastAsia="ＭＳ 明朝"/>
          <w:color w:val="000000" w:themeColor="text1"/>
          <w:sz w:val="24"/>
          <w:highlight w:val="none"/>
        </w:rPr>
        <w:t>スクール構想の下での校務</w:t>
      </w:r>
      <w:r>
        <w:rPr>
          <w:rFonts w:hint="eastAsia" w:ascii="ＭＳ 明朝" w:hAnsi="ＭＳ 明朝" w:eastAsia="ＭＳ 明朝"/>
          <w:color w:val="000000" w:themeColor="text1"/>
          <w:sz w:val="24"/>
          <w:highlight w:val="none"/>
        </w:rPr>
        <w:t xml:space="preserve"> DX </w:t>
      </w:r>
      <w:r>
        <w:rPr>
          <w:rFonts w:hint="eastAsia" w:ascii="ＭＳ 明朝" w:hAnsi="ＭＳ 明朝" w:eastAsia="ＭＳ 明朝"/>
          <w:color w:val="000000" w:themeColor="text1"/>
          <w:sz w:val="24"/>
          <w:highlight w:val="none"/>
        </w:rPr>
        <w:t>について～教職員の働きやすさと教育活動の一層の高度化を目指して～（令和５年３月）」を逸脱しないものとするとともに、関係法令、条例及び規則等を順守すること。</w:t>
      </w:r>
    </w:p>
    <w:p>
      <w:pPr>
        <w:pStyle w:val="0"/>
        <w:ind w:left="72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(5) </w:t>
      </w:r>
      <w:r>
        <w:rPr>
          <w:rFonts w:hint="eastAsia" w:ascii="ＭＳ 明朝" w:hAnsi="ＭＳ 明朝" w:eastAsia="ＭＳ 明朝"/>
          <w:color w:val="000000" w:themeColor="text1"/>
          <w:sz w:val="24"/>
          <w:highlight w:val="none"/>
        </w:rPr>
        <w:t>履行期間中にガイドライン等が改訂され、追加で環境整備を行う必要がある場合は、適宜提案を行うこと。</w:t>
      </w:r>
    </w:p>
    <w:p>
      <w:pPr>
        <w:pStyle w:val="0"/>
        <w:ind w:left="72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(6) </w:t>
      </w:r>
      <w:r>
        <w:rPr>
          <w:rFonts w:hint="eastAsia" w:ascii="ＭＳ 明朝" w:hAnsi="ＭＳ 明朝" w:eastAsia="ＭＳ 明朝"/>
          <w:strike w:val="0"/>
          <w:dstrike w:val="0"/>
          <w:color w:val="auto"/>
          <w:sz w:val="24"/>
          <w:highlight w:val="none"/>
        </w:rPr>
        <w:t>受注者</w:t>
      </w:r>
      <w:r>
        <w:rPr>
          <w:rFonts w:hint="eastAsia" w:ascii="ＭＳ 明朝" w:hAnsi="ＭＳ 明朝" w:eastAsia="ＭＳ 明朝"/>
          <w:color w:val="000000" w:themeColor="text1"/>
          <w:sz w:val="24"/>
          <w:highlight w:val="none"/>
        </w:rPr>
        <w:t>は以下の資格を</w:t>
      </w:r>
      <w:r>
        <w:rPr>
          <w:rFonts w:hint="eastAsia" w:ascii="ＭＳ 明朝" w:hAnsi="ＭＳ 明朝" w:eastAsia="ＭＳ 明朝"/>
          <w:color w:val="auto"/>
          <w:sz w:val="24"/>
          <w:highlight w:val="none"/>
        </w:rPr>
        <w:t>いずれか１つ以上</w:t>
      </w:r>
      <w:r>
        <w:rPr>
          <w:rFonts w:hint="eastAsia" w:ascii="ＭＳ 明朝" w:hAnsi="ＭＳ 明朝" w:eastAsia="ＭＳ 明朝"/>
          <w:color w:val="000000" w:themeColor="text1"/>
          <w:sz w:val="24"/>
          <w:highlight w:val="none"/>
        </w:rPr>
        <w:t>有するものとし、</w:t>
      </w:r>
      <w:r>
        <w:rPr>
          <w:rFonts w:hint="eastAsia" w:ascii="ＭＳ 明朝" w:hAnsi="ＭＳ 明朝" w:eastAsia="ＭＳ 明朝"/>
          <w:color w:val="auto"/>
          <w:sz w:val="24"/>
          <w:highlight w:val="none"/>
        </w:rPr>
        <w:t>参加表明時に</w:t>
      </w:r>
      <w:r>
        <w:rPr>
          <w:rFonts w:hint="eastAsia" w:ascii="ＭＳ 明朝" w:hAnsi="ＭＳ 明朝" w:eastAsia="ＭＳ 明朝"/>
          <w:color w:val="000000" w:themeColor="text1"/>
          <w:sz w:val="24"/>
          <w:highlight w:val="none"/>
        </w:rPr>
        <w:t>資格証の写しを発注者に提出する。</w:t>
      </w:r>
    </w:p>
    <w:p>
      <w:pPr>
        <w:pStyle w:val="0"/>
        <w:ind w:left="72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ア　</w:t>
      </w:r>
      <w:r>
        <w:rPr>
          <w:rFonts w:hint="eastAsia" w:ascii="ＭＳ 明朝" w:hAnsi="ＭＳ 明朝" w:eastAsia="ＭＳ 明朝"/>
          <w:color w:val="000000" w:themeColor="text1"/>
          <w:sz w:val="24"/>
          <w:highlight w:val="none"/>
        </w:rPr>
        <w:t>ISO9001</w:t>
      </w:r>
      <w:r>
        <w:rPr>
          <w:rFonts w:hint="eastAsia" w:ascii="ＭＳ 明朝" w:hAnsi="ＭＳ 明朝" w:eastAsia="ＭＳ 明朝"/>
          <w:color w:val="000000" w:themeColor="text1"/>
          <w:sz w:val="24"/>
          <w:highlight w:val="none"/>
        </w:rPr>
        <w:t>（</w:t>
      </w:r>
      <w:r>
        <w:rPr>
          <w:rFonts w:hint="eastAsia" w:ascii="ＭＳ 明朝" w:hAnsi="ＭＳ 明朝" w:eastAsia="ＭＳ 明朝"/>
          <w:color w:val="000000" w:themeColor="text1"/>
          <w:sz w:val="24"/>
          <w:highlight w:val="none"/>
        </w:rPr>
        <w:t>QMS</w:t>
      </w:r>
      <w:r>
        <w:rPr>
          <w:rFonts w:hint="eastAsia" w:ascii="ＭＳ 明朝" w:hAnsi="ＭＳ 明朝" w:eastAsia="ＭＳ 明朝"/>
          <w:color w:val="000000" w:themeColor="text1"/>
          <w:sz w:val="24"/>
          <w:highlight w:val="none"/>
        </w:rPr>
        <w:t>：品質マネジメントシステム）</w:t>
      </w:r>
    </w:p>
    <w:p>
      <w:pPr>
        <w:pStyle w:val="0"/>
        <w:ind w:left="72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strike w:val="0"/>
          <w:dstrike w:val="0"/>
          <w:color w:val="auto"/>
          <w:sz w:val="24"/>
          <w:highlight w:val="none"/>
        </w:rPr>
        <w:t>イ　</w:t>
      </w:r>
      <w:r>
        <w:rPr>
          <w:rFonts w:hint="eastAsia" w:ascii="ＭＳ 明朝" w:hAnsi="ＭＳ 明朝" w:eastAsia="ＭＳ 明朝"/>
          <w:strike w:val="0"/>
          <w:dstrike w:val="0"/>
          <w:color w:val="auto"/>
          <w:sz w:val="24"/>
          <w:highlight w:val="none"/>
        </w:rPr>
        <w:t>ISO15001</w:t>
      </w:r>
      <w:r>
        <w:rPr>
          <w:rFonts w:hint="eastAsia" w:ascii="ＭＳ 明朝" w:hAnsi="ＭＳ 明朝" w:eastAsia="ＭＳ 明朝"/>
          <w:strike w:val="0"/>
          <w:dstrike w:val="0"/>
          <w:color w:val="auto"/>
          <w:sz w:val="24"/>
          <w:highlight w:val="none"/>
        </w:rPr>
        <w:t>（プライバシーマーク：個人情報セキュリティ）</w:t>
      </w:r>
    </w:p>
    <w:p>
      <w:pPr>
        <w:pStyle w:val="0"/>
        <w:ind w:left="72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ウ　</w:t>
      </w:r>
      <w:r>
        <w:rPr>
          <w:rFonts w:hint="eastAsia" w:ascii="ＭＳ 明朝" w:hAnsi="ＭＳ 明朝" w:eastAsia="ＭＳ 明朝"/>
          <w:color w:val="000000" w:themeColor="text1"/>
          <w:sz w:val="24"/>
          <w:highlight w:val="none"/>
        </w:rPr>
        <w:t>ISO27001</w:t>
      </w:r>
      <w:r>
        <w:rPr>
          <w:rFonts w:hint="eastAsia" w:ascii="ＭＳ 明朝" w:hAnsi="ＭＳ 明朝" w:eastAsia="ＭＳ 明朝"/>
          <w:color w:val="000000" w:themeColor="text1"/>
          <w:sz w:val="24"/>
          <w:highlight w:val="none"/>
        </w:rPr>
        <w:t>（</w:t>
      </w:r>
      <w:r>
        <w:rPr>
          <w:rFonts w:hint="eastAsia" w:ascii="ＭＳ 明朝" w:hAnsi="ＭＳ 明朝" w:eastAsia="ＭＳ 明朝"/>
          <w:color w:val="000000" w:themeColor="text1"/>
          <w:sz w:val="24"/>
          <w:highlight w:val="none"/>
        </w:rPr>
        <w:t>ISMS</w:t>
      </w:r>
      <w:r>
        <w:rPr>
          <w:rFonts w:hint="eastAsia" w:ascii="ＭＳ 明朝" w:hAnsi="ＭＳ 明朝" w:eastAsia="ＭＳ 明朝"/>
          <w:color w:val="000000" w:themeColor="text1"/>
          <w:sz w:val="24"/>
          <w:highlight w:val="none"/>
        </w:rPr>
        <w:t>：情報セキュリティマネジメントシステム）</w:t>
      </w:r>
    </w:p>
    <w:p>
      <w:pPr>
        <w:pStyle w:val="0"/>
        <w:ind w:left="72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p>
    <w:p>
      <w:pPr>
        <w:pStyle w:val="0"/>
        <w:ind w:left="72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６　著作権</w:t>
      </w:r>
    </w:p>
    <w:p>
      <w:pPr>
        <w:pStyle w:val="0"/>
        <w:ind w:leftChars="0" w:hanging="449" w:hangingChars="187"/>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本事業で作成されたドキュメント、データに関する著作権については、発注者に帰属する。ただし、成果物に受注者又は第三者の著作物が含まれる場合、受注者が本事業を行うにあたり、新たに作成した著作物を除き、当該著作物の著作権は従前から著作権者に帰属する。</w:t>
      </w:r>
    </w:p>
    <w:p>
      <w:pPr>
        <w:pStyle w:val="0"/>
        <w:ind w:leftChars="0" w:hanging="449" w:hangingChars="187"/>
        <w:rPr>
          <w:rFonts w:hint="eastAsia" w:ascii="ＭＳ 明朝" w:hAnsi="ＭＳ 明朝" w:eastAsia="ＭＳ 明朝"/>
          <w:color w:val="000000" w:themeColor="text1"/>
          <w:sz w:val="24"/>
          <w:highlight w:val="none"/>
        </w:rPr>
      </w:pPr>
    </w:p>
    <w:p>
      <w:pPr>
        <w:pStyle w:val="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７　疑義</w:t>
      </w:r>
    </w:p>
    <w:p>
      <w:pPr>
        <w:pStyle w:val="0"/>
        <w:ind w:left="480" w:hanging="480" w:hangingChars="2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本仕様書に定めなき事項または疑義が生じた場合は、発注者と受注者にて協議　　の上で、決定する。</w:t>
      </w:r>
    </w:p>
    <w:p>
      <w:pPr>
        <w:pStyle w:val="0"/>
        <w:ind w:left="480" w:hanging="480" w:hangingChars="200"/>
        <w:rPr>
          <w:rFonts w:hint="eastAsia" w:ascii="ＭＳ 明朝" w:hAnsi="ＭＳ 明朝" w:eastAsia="ＭＳ 明朝"/>
          <w:color w:val="000000" w:themeColor="text1"/>
          <w:sz w:val="24"/>
          <w:highlight w:val="none"/>
        </w:rPr>
      </w:pPr>
    </w:p>
    <w:p>
      <w:pPr>
        <w:pStyle w:val="0"/>
        <w:ind w:leftChars="0" w:firstLine="0" w:firstLineChars="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８　損害賠償及び不適合責任</w:t>
      </w:r>
    </w:p>
    <w:p>
      <w:pPr>
        <w:pStyle w:val="0"/>
        <w:ind w:left="420" w:leftChars="200" w:firstLine="317" w:firstLineChars="132"/>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受注者が業務の履行に関し、自己の責に帰すべき事由により発注者に損害を与えたときは、受注者の負担において発注者の指定する期限までに原状に回復するか、またはその損害を全額賠償するものとする。また、完了後の過失等に起因する不良箇所が発見された場合は、受注者の負担で修正及びその他必要な作業を行うものとする。</w:t>
      </w:r>
    </w:p>
    <w:p>
      <w:pPr>
        <w:pStyle w:val="0"/>
        <w:ind w:left="420" w:leftChars="200" w:firstLine="317" w:firstLineChars="132"/>
        <w:rPr>
          <w:rFonts w:hint="eastAsia" w:ascii="ＭＳ 明朝" w:hAnsi="ＭＳ 明朝" w:eastAsia="ＭＳ 明朝"/>
          <w:color w:val="000000" w:themeColor="text1"/>
          <w:sz w:val="24"/>
          <w:highlight w:val="none"/>
        </w:rPr>
      </w:pPr>
    </w:p>
    <w:p>
      <w:pPr>
        <w:pStyle w:val="0"/>
        <w:ind w:leftChars="0" w:firstLine="0" w:firstLineChars="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９　再委託</w:t>
      </w:r>
    </w:p>
    <w:p>
      <w:pPr>
        <w:pStyle w:val="0"/>
        <w:ind w:left="0" w:leftChars="0" w:hanging="480" w:hangingChars="2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受注者は、本事業を第三者に委託し、又は請け負わせることはできない。ただし、あらかじめ発注者の承認を受けた場合には、業務の一部を委託することができる。</w:t>
      </w:r>
    </w:p>
    <w:p>
      <w:pPr>
        <w:pStyle w:val="0"/>
        <w:ind w:left="0" w:leftChars="0" w:hanging="480" w:hangingChars="200"/>
        <w:rPr>
          <w:rFonts w:hint="eastAsia" w:ascii="ＭＳ 明朝" w:hAnsi="ＭＳ 明朝" w:eastAsia="ＭＳ 明朝"/>
          <w:color w:val="000000" w:themeColor="text1"/>
          <w:sz w:val="24"/>
          <w:highlight w:val="none"/>
        </w:rPr>
      </w:pPr>
    </w:p>
    <w:p>
      <w:pPr>
        <w:pStyle w:val="0"/>
        <w:ind w:leftChars="0" w:firstLineChars="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10</w:t>
      </w:r>
      <w:r>
        <w:rPr>
          <w:rFonts w:hint="eastAsia" w:ascii="ＭＳ 明朝" w:hAnsi="ＭＳ 明朝" w:eastAsia="ＭＳ 明朝"/>
          <w:color w:val="000000" w:themeColor="text1"/>
          <w:sz w:val="24"/>
          <w:highlight w:val="none"/>
        </w:rPr>
        <w:t>　問合せ等管理</w:t>
      </w:r>
    </w:p>
    <w:p>
      <w:pPr>
        <w:pStyle w:val="0"/>
        <w:ind w:left="420" w:leftChars="200" w:firstLine="240" w:firstLineChars="1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受注者は、全履行期間において使用できるプロジェクト管理ツールを調達して、本事業に携わる発注者及び受注者の担当者全員分のアカウントを確保し、発注者からの問合せ等を管理すること。</w:t>
      </w:r>
    </w:p>
    <w:p>
      <w:pPr>
        <w:pStyle w:val="0"/>
        <w:ind w:left="420" w:leftChars="200" w:firstLine="240" w:firstLineChars="100"/>
        <w:rPr>
          <w:rFonts w:hint="eastAsia" w:ascii="ＭＳ 明朝" w:hAnsi="ＭＳ 明朝" w:eastAsia="ＭＳ 明朝"/>
          <w:color w:val="000000" w:themeColor="text1"/>
          <w:sz w:val="24"/>
          <w:highlight w:val="none"/>
        </w:rPr>
      </w:pPr>
    </w:p>
    <w:p>
      <w:pPr>
        <w:pStyle w:val="0"/>
        <w:ind w:left="0" w:leftChars="0" w:firstLine="0" w:firstLineChars="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11</w:t>
      </w:r>
      <w:r>
        <w:rPr>
          <w:rFonts w:hint="eastAsia" w:ascii="ＭＳ 明朝" w:hAnsi="ＭＳ 明朝" w:eastAsia="ＭＳ 明朝"/>
          <w:color w:val="000000" w:themeColor="text1"/>
          <w:sz w:val="24"/>
          <w:highlight w:val="none"/>
        </w:rPr>
        <w:t>　現行の校務系ネットワークに係る諸課題</w:t>
      </w:r>
    </w:p>
    <w:p>
      <w:pPr>
        <w:pStyle w:val="0"/>
        <w:ind w:left="0" w:leftChars="0" w:firstLine="0" w:firstLineChars="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(1) </w:t>
      </w:r>
      <w:r>
        <w:rPr>
          <w:rFonts w:hint="eastAsia" w:ascii="ＭＳ 明朝" w:hAnsi="ＭＳ 明朝" w:eastAsia="ＭＳ 明朝"/>
          <w:color w:val="000000" w:themeColor="text1"/>
          <w:sz w:val="24"/>
          <w:highlight w:val="none"/>
        </w:rPr>
        <w:t>校務支援システムに</w:t>
      </w:r>
      <w:r>
        <w:rPr>
          <w:rFonts w:hint="eastAsia" w:ascii="ＭＳ 明朝" w:hAnsi="ＭＳ 明朝" w:eastAsia="ＭＳ 明朝"/>
          <w:color w:val="000000" w:themeColor="text1"/>
          <w:sz w:val="24"/>
          <w:highlight w:val="none"/>
        </w:rPr>
        <w:t>https</w:t>
      </w:r>
      <w:r>
        <w:rPr>
          <w:rFonts w:hint="eastAsia" w:ascii="ＭＳ 明朝" w:hAnsi="ＭＳ 明朝" w:eastAsia="ＭＳ 明朝"/>
          <w:color w:val="000000" w:themeColor="text1"/>
          <w:sz w:val="24"/>
          <w:highlight w:val="none"/>
        </w:rPr>
        <w:t>でセキュアに接続するためのゼロトラスト環境未構築</w:t>
      </w:r>
    </w:p>
    <w:p>
      <w:pPr>
        <w:pStyle w:val="0"/>
        <w:ind w:left="0" w:leftChars="0" w:firstLine="0" w:firstLineChars="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(2) </w:t>
      </w:r>
      <w:r>
        <w:rPr>
          <w:rFonts w:hint="eastAsia" w:ascii="ＭＳ 明朝" w:hAnsi="ＭＳ 明朝" w:eastAsia="ＭＳ 明朝"/>
          <w:color w:val="000000" w:themeColor="text1"/>
          <w:sz w:val="24"/>
          <w:highlight w:val="none"/>
        </w:rPr>
        <w:t>校務系ネットワークと学習系ネットワークの物理的分割</w:t>
      </w:r>
    </w:p>
    <w:p>
      <w:pPr>
        <w:pStyle w:val="0"/>
        <w:ind w:left="958" w:leftChars="343" w:hanging="238" w:hangingChars="99"/>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ア　教職員１人につき２台の調達及び管理等に係るコスト発生</w:t>
      </w:r>
    </w:p>
    <w:p>
      <w:pPr>
        <w:pStyle w:val="0"/>
        <w:ind w:left="958" w:leftChars="343" w:hanging="238" w:hangingChars="99"/>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イ　校務系及び学習系間のデータ連携困難</w:t>
      </w:r>
    </w:p>
    <w:p>
      <w:pPr>
        <w:pStyle w:val="0"/>
        <w:ind w:left="958" w:leftChars="343" w:hanging="238" w:hangingChars="99"/>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ウ　校務系ネットワーク集約による通信速度低下の懸念</w:t>
      </w:r>
    </w:p>
    <w:p>
      <w:pPr>
        <w:pStyle w:val="0"/>
        <w:ind w:left="958" w:leftChars="343" w:hanging="238" w:hangingChars="99"/>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エ　校務系ネットワークへの有線</w:t>
      </w:r>
      <w:r>
        <w:rPr>
          <w:rFonts w:hint="eastAsia" w:ascii="ＭＳ 明朝" w:hAnsi="ＭＳ 明朝" w:eastAsia="ＭＳ 明朝"/>
          <w:color w:val="000000" w:themeColor="text1"/>
          <w:sz w:val="24"/>
          <w:highlight w:val="none"/>
        </w:rPr>
        <w:t>LAN</w:t>
      </w:r>
      <w:r>
        <w:rPr>
          <w:rFonts w:hint="eastAsia" w:ascii="ＭＳ 明朝" w:hAnsi="ＭＳ 明朝" w:eastAsia="ＭＳ 明朝"/>
          <w:color w:val="000000" w:themeColor="text1"/>
          <w:sz w:val="24"/>
          <w:highlight w:val="none"/>
        </w:rPr>
        <w:t>接続による校務執務場所の固定化</w:t>
      </w:r>
    </w:p>
    <w:p>
      <w:pPr>
        <w:pStyle w:val="0"/>
        <w:ind w:leftChars="0" w:firstLineChars="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(3) </w:t>
      </w:r>
      <w:r>
        <w:rPr>
          <w:rFonts w:hint="eastAsia" w:ascii="ＭＳ 明朝" w:hAnsi="ＭＳ 明朝" w:eastAsia="ＭＳ 明朝"/>
          <w:color w:val="000000" w:themeColor="text1"/>
          <w:sz w:val="24"/>
          <w:highlight w:val="none"/>
        </w:rPr>
        <w:t>オンプレミス型ファイルサーバの各校設置</w:t>
      </w:r>
    </w:p>
    <w:p>
      <w:pPr>
        <w:pStyle w:val="0"/>
        <w:ind w:leftChars="0" w:firstLineChars="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ア　校外からのアクセス禁止によるリモートワーク等不可</w:t>
      </w:r>
    </w:p>
    <w:p>
      <w:pPr>
        <w:pStyle w:val="0"/>
        <w:ind w:leftChars="0" w:firstLineChars="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イ　各学校及び教育支援センター間でのデータ共有不可</w:t>
      </w:r>
    </w:p>
    <w:p>
      <w:pPr>
        <w:pStyle w:val="0"/>
        <w:ind w:leftChars="0" w:firstLineChars="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(4) </w:t>
      </w:r>
      <w:r>
        <w:rPr>
          <w:rFonts w:hint="eastAsia" w:ascii="ＭＳ 明朝" w:hAnsi="ＭＳ 明朝" w:eastAsia="ＭＳ 明朝"/>
          <w:color w:val="000000" w:themeColor="text1"/>
          <w:sz w:val="24"/>
          <w:highlight w:val="none"/>
        </w:rPr>
        <w:t>端末スペック不足及び管理面の課題</w:t>
      </w:r>
    </w:p>
    <w:p>
      <w:pPr>
        <w:pStyle w:val="0"/>
        <w:ind w:leftChars="0" w:firstLineChars="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ア　多要素認証対応デバイス未搭載によるゼロトラスト環境非対応</w:t>
      </w:r>
    </w:p>
    <w:p>
      <w:pPr>
        <w:pStyle w:val="0"/>
        <w:ind w:leftChars="0" w:firstLineChars="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イ　</w:t>
      </w:r>
      <w:r>
        <w:rPr>
          <w:rFonts w:hint="eastAsia" w:ascii="ＭＳ 明朝" w:hAnsi="ＭＳ 明朝" w:eastAsia="ＭＳ 明朝"/>
          <w:color w:val="000000" w:themeColor="text1"/>
          <w:sz w:val="24"/>
          <w:highlight w:val="none"/>
        </w:rPr>
        <w:t>Windows11</w:t>
      </w:r>
      <w:r>
        <w:rPr>
          <w:rFonts w:hint="eastAsia" w:ascii="ＭＳ 明朝" w:hAnsi="ＭＳ 明朝" w:eastAsia="ＭＳ 明朝"/>
          <w:color w:val="000000" w:themeColor="text1"/>
          <w:sz w:val="24"/>
          <w:highlight w:val="none"/>
        </w:rPr>
        <w:t>へのアップグレード不可</w:t>
      </w:r>
    </w:p>
    <w:p>
      <w:pPr>
        <w:pStyle w:val="0"/>
        <w:ind w:leftChars="0" w:firstLineChars="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ウ　ディレクトリサービス及び資産管理ツール未導入による制御環境等の未整備</w:t>
      </w:r>
    </w:p>
    <w:p>
      <w:pPr>
        <w:pStyle w:val="0"/>
        <w:ind w:leftChars="0" w:firstLineChars="0"/>
        <w:rPr>
          <w:rFonts w:hint="eastAsia" w:ascii="ＭＳ 明朝" w:hAnsi="ＭＳ 明朝" w:eastAsia="ＭＳ 明朝"/>
          <w:color w:val="000000" w:themeColor="text1"/>
          <w:sz w:val="24"/>
          <w:highlight w:val="none"/>
        </w:rPr>
      </w:pPr>
    </w:p>
    <w:p>
      <w:pPr>
        <w:pStyle w:val="0"/>
        <w:ind w:leftChars="0" w:firstLineChars="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12</w:t>
      </w:r>
      <w:r>
        <w:rPr>
          <w:rFonts w:hint="eastAsia" w:ascii="ＭＳ 明朝" w:hAnsi="ＭＳ 明朝" w:eastAsia="ＭＳ 明朝"/>
          <w:color w:val="000000" w:themeColor="text1"/>
          <w:sz w:val="24"/>
          <w:highlight w:val="none"/>
        </w:rPr>
        <w:t>　想定スケジュール</w:t>
      </w:r>
    </w:p>
    <w:p>
      <w:pPr>
        <w:pStyle w:val="0"/>
        <w:ind w:leftChars="0" w:firstLineChars="0"/>
        <w:rPr>
          <w:rFonts w:hint="eastAsia" w:ascii="ＭＳ 明朝" w:hAnsi="ＭＳ 明朝" w:eastAsia="ＭＳ 明朝"/>
          <w:color w:val="000000" w:themeColor="text1"/>
          <w:sz w:val="24"/>
          <w:highlight w:val="none"/>
        </w:rPr>
      </w:pPr>
      <w:r>
        <w:rPr>
          <w:rFonts w:hint="eastAsia"/>
        </w:rPr>
        <w:drawing>
          <wp:anchor simplePos="0" relativeHeight="2" behindDoc="0" locked="0" layoutInCell="1" hidden="0" allowOverlap="1">
            <wp:simplePos x="0" y="0"/>
            <wp:positionH relativeFrom="page">
              <wp:posOffset>643890</wp:posOffset>
            </wp:positionH>
            <wp:positionV relativeFrom="page">
              <wp:posOffset>2122170</wp:posOffset>
            </wp:positionV>
            <wp:extent cx="6369685" cy="3086100"/>
            <wp:effectExtent l="0" t="0" r="0" b="0"/>
            <wp:wrapNone/>
            <wp:docPr id="1026" name="図 4"/>
            <a:graphic xmlns:a="http://schemas.openxmlformats.org/drawingml/2006/main">
              <a:graphicData uri="http://schemas.openxmlformats.org/drawingml/2006/picture">
                <pic:pic xmlns:pic="http://schemas.openxmlformats.org/drawingml/2006/picture">
                  <pic:nvPicPr>
                    <pic:cNvPr id="1026" name="図 4"/>
                    <pic:cNvPicPr>
                      <a:picLocks noChangeAspect="1"/>
                    </pic:cNvPicPr>
                  </pic:nvPicPr>
                  <pic:blipFill>
                    <a:blip r:embed="rId7"/>
                    <a:stretch>
                      <a:fillRect/>
                    </a:stretch>
                  </pic:blipFill>
                  <pic:spPr>
                    <a:xfrm>
                      <a:off x="0" y="0"/>
                      <a:ext cx="6369685" cy="3086100"/>
                    </a:xfrm>
                    <a:prstGeom prst="rect">
                      <a:avLst/>
                    </a:prstGeom>
                    <a:noFill/>
                    <a:ln>
                      <a:noFill/>
                    </a:ln>
                  </pic:spPr>
                </pic:pic>
              </a:graphicData>
            </a:graphic>
          </wp:anchor>
        </w:drawing>
      </w:r>
    </w:p>
    <w:p>
      <w:pPr>
        <w:pStyle w:val="0"/>
        <w:ind w:leftChars="0" w:firstLineChars="0"/>
        <w:rPr>
          <w:rFonts w:hint="eastAsia" w:ascii="ＭＳ 明朝" w:hAnsi="ＭＳ 明朝" w:eastAsia="ＭＳ 明朝"/>
          <w:color w:val="000000" w:themeColor="text1"/>
          <w:sz w:val="24"/>
          <w:highlight w:val="none"/>
        </w:rPr>
      </w:pPr>
      <w:r>
        <w:rPr>
          <w:rFonts w:hint="eastAsia"/>
          <w:color w:val="000000" w:themeColor="text1"/>
          <w:highlight w:val="none"/>
        </w:rPr>
        <w:br w:type="page"/>
      </w:r>
    </w:p>
    <w:p>
      <w:pPr>
        <w:pStyle w:val="0"/>
        <w:ind w:left="0" w:leftChars="0" w:firstLine="0" w:firstLineChars="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第２　構築期間（令和６年度）における事業詳細</w:t>
      </w:r>
    </w:p>
    <w:p>
      <w:pPr>
        <w:pStyle w:val="0"/>
        <w:ind w:left="0" w:leftChars="0" w:hanging="480" w:hangingChars="2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下記に示す各業務について、発注者及び受注者各々の役割を明示したスケジュールをガントチャート様式で作成すること。</w:t>
      </w:r>
    </w:p>
    <w:p>
      <w:pPr>
        <w:pStyle w:val="0"/>
        <w:ind w:left="0" w:leftChars="0" w:hanging="480" w:hangingChars="200"/>
        <w:rPr>
          <w:rFonts w:hint="eastAsia" w:ascii="ＭＳ 明朝" w:hAnsi="ＭＳ 明朝" w:eastAsia="ＭＳ 明朝"/>
          <w:color w:val="000000" w:themeColor="text1"/>
          <w:sz w:val="24"/>
          <w:highlight w:val="none"/>
        </w:rPr>
      </w:pPr>
    </w:p>
    <w:p>
      <w:pPr>
        <w:pStyle w:val="0"/>
        <w:ind w:left="0" w:leftChars="0" w:firstLine="0" w:firstLineChars="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１　ゼロトラスト環境基盤の構築</w:t>
      </w:r>
    </w:p>
    <w:p>
      <w:pPr>
        <w:pStyle w:val="0"/>
        <w:ind w:left="0" w:leftChars="0" w:hanging="480" w:hangingChars="2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下記に掲げるゼロトラスト環境構築に係る必要な機能について、</w:t>
      </w:r>
      <w:r>
        <w:rPr>
          <w:rFonts w:hint="eastAsia" w:ascii="ＭＳ 明朝" w:hAnsi="ＭＳ 明朝" w:eastAsia="ＭＳ 明朝"/>
          <w:color w:val="000000" w:themeColor="text1"/>
          <w:sz w:val="24"/>
          <w:highlight w:val="none"/>
        </w:rPr>
        <w:t>Microsoft 365 Education A3</w:t>
      </w:r>
      <w:r>
        <w:rPr>
          <w:rFonts w:hint="eastAsia" w:ascii="ＭＳ 明朝" w:hAnsi="ＭＳ 明朝" w:eastAsia="ＭＳ 明朝"/>
          <w:color w:val="000000" w:themeColor="text1"/>
          <w:sz w:val="24"/>
          <w:highlight w:val="none"/>
        </w:rPr>
        <w:t>又は</w:t>
      </w:r>
      <w:r>
        <w:rPr>
          <w:rFonts w:hint="eastAsia" w:ascii="ＭＳ 明朝" w:hAnsi="ＭＳ 明朝" w:eastAsia="ＭＳ 明朝"/>
          <w:color w:val="000000" w:themeColor="text1"/>
          <w:sz w:val="24"/>
          <w:highlight w:val="none"/>
        </w:rPr>
        <w:t>A5</w:t>
      </w:r>
      <w:r>
        <w:rPr>
          <w:rFonts w:hint="eastAsia" w:ascii="ＭＳ 明朝" w:hAnsi="ＭＳ 明朝" w:eastAsia="ＭＳ 明朝"/>
          <w:color w:val="000000" w:themeColor="text1"/>
          <w:sz w:val="24"/>
          <w:highlight w:val="none"/>
        </w:rPr>
        <w:t>の</w:t>
      </w:r>
      <w:r>
        <w:rPr>
          <w:rFonts w:hint="eastAsia" w:ascii="ＭＳ 明朝" w:hAnsi="ＭＳ 明朝" w:eastAsia="ＭＳ 明朝"/>
          <w:color w:val="000000" w:themeColor="text1"/>
          <w:sz w:val="24"/>
          <w:highlight w:val="none"/>
        </w:rPr>
        <w:t>820</w:t>
      </w:r>
      <w:r>
        <w:rPr>
          <w:rFonts w:hint="eastAsia" w:ascii="ＭＳ 明朝" w:hAnsi="ＭＳ 明朝" w:eastAsia="ＭＳ 明朝"/>
          <w:color w:val="000000" w:themeColor="text1"/>
          <w:sz w:val="24"/>
          <w:highlight w:val="none"/>
        </w:rPr>
        <w:t>ライセンス調達を必須とし、これに含まれる諸機能を主として構築すること（当該ライセンスに含まれる外部メール機能については利用しないため、当該機能の表出を制御できることが望ましい。）。しかしながら、当該ライセンスに含まれる諸機能では不足する又は操作性に難がある場合は、別途必要なツールを調達すること。構築に係る設定内容については、発注者との協議により適宜決定することとし、必要な情報等は発注者の求めに応じて、随時提供すること。</w:t>
      </w:r>
    </w:p>
    <w:p>
      <w:pPr>
        <w:pStyle w:val="0"/>
        <w:ind w:left="0" w:leftChars="0" w:hanging="480" w:hangingChars="2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また、各機能を備えるツール名については、</w:t>
      </w:r>
      <w:r>
        <w:rPr>
          <w:rFonts w:hint="eastAsia" w:ascii="ＭＳ 明朝" w:hAnsi="ＭＳ 明朝" w:eastAsia="ＭＳ 明朝"/>
          <w:strike w:val="0"/>
          <w:dstrike w:val="0"/>
          <w:color w:val="auto"/>
          <w:sz w:val="24"/>
          <w:highlight w:val="none"/>
        </w:rPr>
        <w:t>様式第６号</w:t>
      </w:r>
      <w:r>
        <w:rPr>
          <w:rFonts w:hint="eastAsia" w:ascii="ＭＳ 明朝" w:hAnsi="ＭＳ 明朝" w:eastAsia="ＭＳ 明朝"/>
          <w:color w:val="000000" w:themeColor="text1"/>
          <w:sz w:val="24"/>
          <w:highlight w:val="none"/>
        </w:rPr>
        <w:t>「機能一覧」に記載して提出することとし、調達ライセンス数は</w:t>
      </w:r>
      <w:r>
        <w:rPr>
          <w:rFonts w:hint="eastAsia" w:ascii="ＭＳ 明朝" w:hAnsi="ＭＳ 明朝" w:eastAsia="ＭＳ 明朝"/>
          <w:color w:val="000000" w:themeColor="text1"/>
          <w:sz w:val="24"/>
          <w:highlight w:val="none"/>
        </w:rPr>
        <w:t>820</w:t>
      </w:r>
      <w:r>
        <w:rPr>
          <w:rFonts w:hint="eastAsia" w:ascii="ＭＳ 明朝" w:hAnsi="ＭＳ 明朝" w:eastAsia="ＭＳ 明朝"/>
          <w:color w:val="000000" w:themeColor="text1"/>
          <w:sz w:val="24"/>
          <w:highlight w:val="none"/>
        </w:rPr>
        <w:t>とする。</w:t>
      </w:r>
    </w:p>
    <w:p>
      <w:pPr>
        <w:pStyle w:val="0"/>
        <w:ind w:left="0" w:leftChars="0" w:hanging="480" w:hangingChars="2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なお、本事業で構築された各環境及びデータ等は、名義変更等による管理権限の引き渡しにより、受注者以外への引き継ぎを可能とするとともに、データ抽出等の移行に必要な作業は、本事業の契約範囲内で無償にて実施すること。</w:t>
      </w:r>
    </w:p>
    <w:p>
      <w:pPr>
        <w:pStyle w:val="0"/>
        <w:ind w:left="0" w:leftChars="0" w:hanging="480" w:hangingChars="2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(1) ID</w:t>
      </w:r>
      <w:r>
        <w:rPr>
          <w:rFonts w:hint="eastAsia" w:ascii="ＭＳ 明朝" w:hAnsi="ＭＳ 明朝" w:eastAsia="ＭＳ 明朝"/>
          <w:color w:val="000000" w:themeColor="text1"/>
          <w:sz w:val="24"/>
          <w:highlight w:val="none"/>
        </w:rPr>
        <w:t>統制（</w:t>
      </w:r>
      <w:r>
        <w:rPr>
          <w:rFonts w:hint="eastAsia" w:ascii="ＭＳ 明朝" w:hAnsi="ＭＳ 明朝" w:eastAsia="ＭＳ 明朝"/>
          <w:color w:val="000000" w:themeColor="text1"/>
          <w:sz w:val="24"/>
          <w:highlight w:val="none"/>
        </w:rPr>
        <w:t>IDaaS</w:t>
      </w:r>
      <w:r>
        <w:rPr>
          <w:rFonts w:hint="eastAsia" w:ascii="ＭＳ 明朝" w:hAnsi="ＭＳ 明朝" w:eastAsia="ＭＳ 明朝"/>
          <w:color w:val="000000" w:themeColor="text1"/>
          <w:sz w:val="24"/>
          <w:highlight w:val="none"/>
        </w:rPr>
        <w:t>等）</w:t>
      </w:r>
    </w:p>
    <w:p>
      <w:pPr>
        <w:pStyle w:val="0"/>
        <w:ind w:left="0" w:leftChars="0" w:hanging="480" w:hangingChars="2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ア　</w:t>
      </w:r>
      <w:r>
        <w:rPr>
          <w:rFonts w:hint="eastAsia" w:ascii="ＭＳ 明朝" w:hAnsi="ＭＳ 明朝" w:eastAsia="ＭＳ 明朝"/>
          <w:color w:val="000000" w:themeColor="text1"/>
          <w:sz w:val="24"/>
          <w:highlight w:val="none"/>
        </w:rPr>
        <w:t>ID</w:t>
      </w:r>
      <w:r>
        <w:rPr>
          <w:rFonts w:hint="eastAsia" w:ascii="ＭＳ 明朝" w:hAnsi="ＭＳ 明朝" w:eastAsia="ＭＳ 明朝"/>
          <w:color w:val="000000" w:themeColor="text1"/>
          <w:sz w:val="24"/>
          <w:highlight w:val="none"/>
        </w:rPr>
        <w:t>管理及び各システムへの認証基盤等としての機能を備えること。</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イ　人事異動等の発生時に、発注者によるアカウントの随時追加、削除、編集等が可能であること。</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ウ　既存の</w:t>
      </w:r>
      <w:r>
        <w:rPr>
          <w:rFonts w:hint="eastAsia" w:ascii="ＭＳ 明朝" w:hAnsi="ＭＳ 明朝" w:eastAsia="ＭＳ 明朝"/>
          <w:color w:val="000000" w:themeColor="text1"/>
          <w:sz w:val="24"/>
          <w:highlight w:val="none"/>
        </w:rPr>
        <w:t>Google Workspace for Education</w:t>
      </w:r>
      <w:r>
        <w:rPr>
          <w:rFonts w:hint="eastAsia" w:ascii="ＭＳ 明朝" w:hAnsi="ＭＳ 明朝" w:eastAsia="ＭＳ 明朝"/>
          <w:color w:val="000000" w:themeColor="text1"/>
          <w:sz w:val="24"/>
          <w:highlight w:val="none"/>
        </w:rPr>
        <w:t>アカウント情報（児童生徒含む</w:t>
      </w:r>
      <w:r>
        <w:rPr>
          <w:rFonts w:hint="eastAsia" w:ascii="ＭＳ 明朝" w:hAnsi="ＭＳ 明朝" w:eastAsia="ＭＳ 明朝"/>
          <w:color w:val="auto"/>
          <w:sz w:val="24"/>
          <w:highlight w:val="none"/>
        </w:rPr>
        <w:t>１１，８００程度）</w:t>
      </w:r>
      <w:r>
        <w:rPr>
          <w:rFonts w:hint="eastAsia" w:ascii="ＭＳ 明朝" w:hAnsi="ＭＳ 明朝" w:eastAsia="ＭＳ 明朝"/>
          <w:color w:val="000000" w:themeColor="text1"/>
          <w:sz w:val="24"/>
          <w:highlight w:val="none"/>
        </w:rPr>
        <w:t>を引継ぐとともに、発注者が業務利用する連携可能な各システム及びサービスとのシングルサインオン連携又はユーザー情報連携が可能であること。</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エ　管理者（発注者が決定する本市教育委員会所属職員及び一部の教職員を指す。以下同じ。）が許可を与えた端末及びその利用者のみがサービスを利用できるようコントロールできること。</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オ　生体情報（顔又は指紋）及び知識情報（</w:t>
      </w:r>
      <w:r>
        <w:rPr>
          <w:rFonts w:hint="eastAsia" w:ascii="ＭＳ 明朝" w:hAnsi="ＭＳ 明朝" w:eastAsia="ＭＳ 明朝"/>
          <w:color w:val="000000" w:themeColor="text1"/>
          <w:sz w:val="24"/>
          <w:highlight w:val="none"/>
        </w:rPr>
        <w:t>PIN</w:t>
      </w:r>
      <w:r>
        <w:rPr>
          <w:rFonts w:hint="eastAsia" w:ascii="ＭＳ 明朝" w:hAnsi="ＭＳ 明朝" w:eastAsia="ＭＳ 明朝"/>
          <w:color w:val="000000" w:themeColor="text1"/>
          <w:sz w:val="24"/>
          <w:highlight w:val="none"/>
        </w:rPr>
        <w:t>又はパスワード）の２つを組み合わせた多要素認証が可能であること。</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また、非常の際に、多要素認証を利用せずに業務端末へログインできる設定が可能であること。</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(2) </w:t>
      </w:r>
      <w:r>
        <w:rPr>
          <w:rFonts w:hint="eastAsia" w:ascii="ＭＳ 明朝" w:hAnsi="ＭＳ 明朝" w:eastAsia="ＭＳ 明朝"/>
          <w:color w:val="000000" w:themeColor="text1"/>
          <w:sz w:val="24"/>
          <w:highlight w:val="none"/>
        </w:rPr>
        <w:t>端末統制・保護（</w:t>
      </w:r>
      <w:r>
        <w:rPr>
          <w:rFonts w:hint="eastAsia" w:ascii="ＭＳ 明朝" w:hAnsi="ＭＳ 明朝" w:eastAsia="ＭＳ 明朝"/>
          <w:color w:val="000000" w:themeColor="text1"/>
          <w:sz w:val="24"/>
          <w:highlight w:val="none"/>
        </w:rPr>
        <w:t>MDM</w:t>
      </w:r>
      <w:r>
        <w:rPr>
          <w:rFonts w:hint="eastAsia" w:ascii="ＭＳ 明朝" w:hAnsi="ＭＳ 明朝" w:eastAsia="ＭＳ 明朝"/>
          <w:color w:val="000000" w:themeColor="text1"/>
          <w:sz w:val="24"/>
          <w:highlight w:val="none"/>
        </w:rPr>
        <w:t>等）</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ア　プリンタドライバ等の一斉配付や</w:t>
      </w:r>
      <w:r>
        <w:rPr>
          <w:rFonts w:hint="eastAsia" w:ascii="ＭＳ 明朝" w:hAnsi="ＭＳ 明朝" w:eastAsia="ＭＳ 明朝"/>
          <w:color w:val="000000" w:themeColor="text1"/>
          <w:sz w:val="24"/>
          <w:highlight w:val="none"/>
        </w:rPr>
        <w:t>Windows Update</w:t>
      </w:r>
      <w:r>
        <w:rPr>
          <w:rFonts w:hint="eastAsia" w:ascii="ＭＳ 明朝" w:hAnsi="ＭＳ 明朝" w:eastAsia="ＭＳ 明朝"/>
          <w:color w:val="000000" w:themeColor="text1"/>
          <w:sz w:val="24"/>
          <w:highlight w:val="none"/>
        </w:rPr>
        <w:t>等の一斉管理が可能であること。その際、配付の時間帯等を発注者が任意に指定できるとともに、ネットワーク等の負荷分散を図る機能を備えること。</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イ　</w:t>
      </w:r>
      <w:r>
        <w:rPr>
          <w:rFonts w:hint="eastAsia" w:ascii="ＭＳ 明朝" w:hAnsi="ＭＳ 明朝" w:eastAsia="ＭＳ 明朝"/>
          <w:color w:val="000000" w:themeColor="text1"/>
          <w:sz w:val="24"/>
          <w:highlight w:val="none"/>
        </w:rPr>
        <w:t>IDaaS</w:t>
      </w:r>
      <w:r>
        <w:rPr>
          <w:rFonts w:hint="eastAsia" w:ascii="ＭＳ 明朝" w:hAnsi="ＭＳ 明朝" w:eastAsia="ＭＳ 明朝"/>
          <w:color w:val="000000" w:themeColor="text1"/>
          <w:sz w:val="24"/>
          <w:highlight w:val="none"/>
        </w:rPr>
        <w:t>と連携し、管理者が許可していない端末からのログイン等を制御できること。</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ウ　端末紛失時に、遠隔操作にて当該端末のデータ消去等ができること。</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auto"/>
          <w:sz w:val="24"/>
          <w:highlight w:val="none"/>
        </w:rPr>
        <w:t>なお、ネットワーク非接続時は、次回接続時に</w:t>
      </w:r>
      <w:r>
        <w:rPr>
          <w:rFonts w:hint="eastAsia" w:ascii="ＭＳ 明朝" w:hAnsi="ＭＳ 明朝" w:eastAsia="ＭＳ 明朝"/>
          <w:color w:val="auto"/>
          <w:sz w:val="24"/>
        </w:rPr>
        <w:t>即座にメール等で管理者へ当該端末情報等を通報できること。</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エ　ユーザーからの操作方法等問合せ時に、管理者が当該ユーザーの利用端末にリモートでアクセスし、両者が当該端末画面を確認しながら管理者の操作を可能とすること。</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オ　</w:t>
      </w:r>
      <w:r>
        <w:rPr>
          <w:rFonts w:hint="eastAsia" w:ascii="ＭＳ 明朝" w:hAnsi="ＭＳ 明朝" w:eastAsia="ＭＳ 明朝"/>
          <w:color w:val="000000" w:themeColor="text1"/>
          <w:sz w:val="24"/>
          <w:highlight w:val="none"/>
        </w:rPr>
        <w:t>Bluetooth</w:t>
      </w:r>
      <w:r>
        <w:rPr>
          <w:rFonts w:hint="eastAsia" w:ascii="ＭＳ 明朝" w:hAnsi="ＭＳ 明朝" w:eastAsia="ＭＳ 明朝"/>
          <w:color w:val="000000" w:themeColor="text1"/>
          <w:sz w:val="24"/>
          <w:highlight w:val="none"/>
        </w:rPr>
        <w:t>や外部記憶媒体等への接続を、端末ごとに制御できること。</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カ　ネットワークに接続している機器のログを収集及び</w:t>
      </w:r>
      <w:r>
        <w:rPr>
          <w:rFonts w:hint="eastAsia" w:ascii="ＭＳ 明朝" w:hAnsi="ＭＳ 明朝" w:eastAsia="ＭＳ 明朝"/>
          <w:color w:val="auto"/>
          <w:sz w:val="24"/>
          <w:highlight w:val="none"/>
        </w:rPr>
        <w:t>６か月以上</w:t>
      </w:r>
      <w:r>
        <w:rPr>
          <w:rFonts w:hint="eastAsia" w:ascii="ＭＳ 明朝" w:hAnsi="ＭＳ 明朝" w:eastAsia="ＭＳ 明朝"/>
          <w:color w:val="000000" w:themeColor="text1"/>
          <w:sz w:val="24"/>
          <w:highlight w:val="none"/>
        </w:rPr>
        <w:t>保存し、可視化及び分析を可能とするとともに、特定のファイルや操作に係るログを抽出して表示できること。</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また、ユーザーによるポリシー違反やセキュリティ上危険な操作等が行われた際に、</w:t>
      </w:r>
      <w:r>
        <w:rPr>
          <w:rFonts w:hint="eastAsia" w:ascii="ＭＳ 明朝" w:hAnsi="ＭＳ 明朝" w:eastAsia="ＭＳ 明朝"/>
          <w:color w:val="auto"/>
          <w:sz w:val="24"/>
        </w:rPr>
        <w:t>端末情報や操作内容を管理者へアラートメール等で通知できること。</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キ　</w:t>
      </w:r>
      <w:r>
        <w:rPr>
          <w:rFonts w:hint="eastAsia" w:ascii="ＭＳ 明朝" w:hAnsi="ＭＳ 明朝" w:eastAsia="ＭＳ 明朝"/>
          <w:strike w:val="0"/>
          <w:dstrike w:val="0"/>
          <w:color w:val="auto"/>
          <w:sz w:val="24"/>
        </w:rPr>
        <w:t>端末のローカルドライブ、もしくは、ゼロトラスト環境基盤からダウンロードされた、特定個人情報</w:t>
      </w:r>
      <w:r>
        <w:rPr>
          <w:rFonts w:hint="eastAsia" w:ascii="ＭＳ 明朝" w:hAnsi="ＭＳ 明朝" w:eastAsia="ＭＳ 明朝"/>
          <w:strike w:val="0"/>
          <w:dstrike w:val="0"/>
          <w:color w:val="auto"/>
          <w:sz w:val="24"/>
        </w:rPr>
        <w:t>/</w:t>
      </w:r>
      <w:r>
        <w:rPr>
          <w:rFonts w:hint="eastAsia" w:ascii="ＭＳ 明朝" w:hAnsi="ＭＳ 明朝" w:eastAsia="ＭＳ 明朝"/>
          <w:strike w:val="0"/>
          <w:dstrike w:val="0"/>
          <w:color w:val="auto"/>
          <w:sz w:val="24"/>
        </w:rPr>
        <w:t>個人情報</w:t>
      </w:r>
      <w:r>
        <w:rPr>
          <w:rFonts w:hint="eastAsia" w:ascii="ＭＳ 明朝" w:hAnsi="ＭＳ 明朝" w:eastAsia="ＭＳ 明朝"/>
          <w:strike w:val="0"/>
          <w:dstrike w:val="0"/>
          <w:color w:val="auto"/>
          <w:sz w:val="24"/>
        </w:rPr>
        <w:t>/</w:t>
      </w:r>
      <w:r>
        <w:rPr>
          <w:rFonts w:hint="eastAsia" w:ascii="ＭＳ 明朝" w:hAnsi="ＭＳ 明朝" w:eastAsia="ＭＳ 明朝"/>
          <w:strike w:val="0"/>
          <w:dstrike w:val="0"/>
          <w:color w:val="auto"/>
          <w:sz w:val="24"/>
        </w:rPr>
        <w:t>機密情報ファイルを含む可能性のあるファイルを検出でき、管理者へアラートメール等で通知できること。また、端末に警告メッセージを表示できること。</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(3) EPP</w:t>
      </w:r>
      <w:r>
        <w:rPr>
          <w:rFonts w:hint="eastAsia" w:ascii="ＭＳ 明朝" w:hAnsi="ＭＳ 明朝" w:eastAsia="ＭＳ 明朝"/>
          <w:color w:val="000000" w:themeColor="text1"/>
          <w:sz w:val="24"/>
          <w:highlight w:val="none"/>
        </w:rPr>
        <w:t>（</w:t>
      </w:r>
      <w:r>
        <w:rPr>
          <w:rFonts w:hint="eastAsia" w:ascii="ＭＳ 明朝" w:hAnsi="ＭＳ 明朝" w:eastAsia="ＭＳ 明朝"/>
          <w:color w:val="000000" w:themeColor="text1"/>
          <w:sz w:val="24"/>
          <w:highlight w:val="none"/>
        </w:rPr>
        <w:t>Endpoint Protect Platform</w:t>
      </w:r>
      <w:r>
        <w:rPr>
          <w:rFonts w:hint="eastAsia" w:ascii="ＭＳ 明朝" w:hAnsi="ＭＳ 明朝" w:eastAsia="ＭＳ 明朝"/>
          <w:color w:val="000000" w:themeColor="text1"/>
          <w:sz w:val="24"/>
          <w:highlight w:val="none"/>
        </w:rPr>
        <w:t>）及び</w:t>
      </w:r>
      <w:r>
        <w:rPr>
          <w:rFonts w:hint="eastAsia" w:ascii="ＭＳ 明朝" w:hAnsi="ＭＳ 明朝" w:eastAsia="ＭＳ 明朝"/>
          <w:color w:val="000000" w:themeColor="text1"/>
          <w:sz w:val="24"/>
          <w:highlight w:val="none"/>
        </w:rPr>
        <w:t>EDR</w:t>
      </w:r>
      <w:r>
        <w:rPr>
          <w:rFonts w:hint="eastAsia" w:ascii="ＭＳ 明朝" w:hAnsi="ＭＳ 明朝" w:eastAsia="ＭＳ 明朝"/>
          <w:color w:val="000000" w:themeColor="text1"/>
          <w:sz w:val="24"/>
          <w:highlight w:val="none"/>
        </w:rPr>
        <w:t>（</w:t>
      </w:r>
      <w:r>
        <w:rPr>
          <w:rFonts w:hint="eastAsia" w:ascii="ＭＳ 明朝" w:hAnsi="ＭＳ 明朝" w:eastAsia="ＭＳ 明朝"/>
          <w:color w:val="000000" w:themeColor="text1"/>
          <w:sz w:val="24"/>
          <w:highlight w:val="none"/>
        </w:rPr>
        <w:t>Endpoint Detection and Response</w:t>
      </w:r>
      <w:r>
        <w:rPr>
          <w:rFonts w:hint="eastAsia" w:ascii="ＭＳ 明朝" w:hAnsi="ＭＳ 明朝" w:eastAsia="ＭＳ 明朝"/>
          <w:color w:val="000000" w:themeColor="text1"/>
          <w:sz w:val="24"/>
          <w:highlight w:val="none"/>
        </w:rPr>
        <w:t>）</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ア　パターンマッチングの他、機械学習やふるまい解析等の技術により、既知又は未知にかかわらず、マルウェア等の検知や遮断が可能であること。</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イ　</w:t>
      </w:r>
      <w:r>
        <w:rPr>
          <w:rFonts w:hint="eastAsia" w:ascii="ＭＳ 明朝" w:hAnsi="ＭＳ 明朝" w:eastAsia="ＭＳ 明朝"/>
          <w:color w:val="000000" w:themeColor="text1"/>
          <w:sz w:val="24"/>
          <w:highlight w:val="none"/>
        </w:rPr>
        <w:t>IDaaS</w:t>
      </w:r>
      <w:r>
        <w:rPr>
          <w:rFonts w:hint="eastAsia" w:ascii="ＭＳ 明朝" w:hAnsi="ＭＳ 明朝" w:eastAsia="ＭＳ 明朝"/>
          <w:color w:val="000000" w:themeColor="text1"/>
          <w:sz w:val="24"/>
          <w:highlight w:val="none"/>
        </w:rPr>
        <w:t>と連携するとともに、脅威が検出された時は、即座にメール等で管理者へ当該端末やユーザー情報等を通報できること。</w:t>
      </w:r>
    </w:p>
    <w:p>
      <w:pPr>
        <w:pStyle w:val="0"/>
        <w:ind w:left="960" w:leftChars="457" w:firstLine="240" w:firstLineChars="1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また、遠隔操作で当該脅威の除去や端末をネットワークから隔離することが可能であること。</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ウ　随時最新のセキュリティ状態に更新できること。</w:t>
      </w:r>
    </w:p>
    <w:p>
      <w:pPr>
        <w:pStyle w:val="0"/>
        <w:ind w:left="0" w:leftChars="0" w:firstLine="480" w:firstLineChars="2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エ　脅威の侵入経路等について、トラッキングが可能であること。</w:t>
      </w:r>
    </w:p>
    <w:p>
      <w:pPr>
        <w:pStyle w:val="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(4) </w:t>
      </w:r>
      <w:r>
        <w:rPr>
          <w:rFonts w:hint="eastAsia" w:ascii="ＭＳ 明朝" w:hAnsi="ＭＳ 明朝" w:eastAsia="ＭＳ 明朝"/>
          <w:color w:val="000000" w:themeColor="text1"/>
          <w:sz w:val="24"/>
          <w:highlight w:val="none"/>
        </w:rPr>
        <w:t>ネットワークセキュリティ（</w:t>
      </w:r>
      <w:r>
        <w:rPr>
          <w:rFonts w:hint="eastAsia" w:ascii="ＭＳ 明朝" w:hAnsi="ＭＳ 明朝" w:eastAsia="ＭＳ 明朝"/>
          <w:color w:val="000000" w:themeColor="text1"/>
          <w:sz w:val="24"/>
          <w:highlight w:val="none"/>
        </w:rPr>
        <w:t>SWG</w:t>
      </w:r>
      <w:r>
        <w:rPr>
          <w:rFonts w:hint="eastAsia" w:ascii="ＭＳ 明朝" w:hAnsi="ＭＳ 明朝" w:eastAsia="ＭＳ 明朝"/>
          <w:color w:val="000000" w:themeColor="text1"/>
          <w:sz w:val="24"/>
          <w:highlight w:val="none"/>
        </w:rPr>
        <w:t>、</w:t>
      </w:r>
      <w:r>
        <w:rPr>
          <w:rFonts w:hint="eastAsia" w:ascii="ＭＳ 明朝" w:hAnsi="ＭＳ 明朝" w:eastAsia="ＭＳ 明朝"/>
          <w:color w:val="000000" w:themeColor="text1"/>
          <w:sz w:val="24"/>
          <w:highlight w:val="none"/>
        </w:rPr>
        <w:t>CASB</w:t>
      </w:r>
      <w:r>
        <w:rPr>
          <w:rFonts w:hint="eastAsia" w:ascii="ＭＳ 明朝" w:hAnsi="ＭＳ 明朝" w:eastAsia="ＭＳ 明朝"/>
          <w:color w:val="000000" w:themeColor="text1"/>
          <w:sz w:val="24"/>
          <w:highlight w:val="none"/>
        </w:rPr>
        <w:t>、</w:t>
      </w:r>
      <w:r>
        <w:rPr>
          <w:rFonts w:hint="eastAsia" w:ascii="ＭＳ 明朝" w:hAnsi="ＭＳ 明朝" w:eastAsia="ＭＳ 明朝"/>
          <w:color w:val="000000" w:themeColor="text1"/>
          <w:sz w:val="24"/>
          <w:highlight w:val="none"/>
        </w:rPr>
        <w:t>IDS/IPS</w:t>
      </w:r>
      <w:r>
        <w:rPr>
          <w:rFonts w:hint="eastAsia" w:ascii="ＭＳ 明朝" w:hAnsi="ＭＳ 明朝" w:eastAsia="ＭＳ 明朝"/>
          <w:color w:val="000000" w:themeColor="text1"/>
          <w:sz w:val="24"/>
          <w:highlight w:val="none"/>
        </w:rPr>
        <w:t>等）</w:t>
      </w:r>
    </w:p>
    <w:p>
      <w:pPr>
        <w:pStyle w:val="0"/>
        <w:ind w:left="96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ア　</w:t>
      </w:r>
      <w:r>
        <w:rPr>
          <w:rFonts w:hint="eastAsia" w:ascii="ＭＳ 明朝" w:hAnsi="ＭＳ 明朝" w:eastAsia="ＭＳ 明朝"/>
          <w:color w:val="000000" w:themeColor="text1"/>
          <w:sz w:val="24"/>
          <w:highlight w:val="none"/>
        </w:rPr>
        <w:t>IDaaS</w:t>
      </w:r>
      <w:r>
        <w:rPr>
          <w:rFonts w:hint="eastAsia" w:ascii="ＭＳ 明朝" w:hAnsi="ＭＳ 明朝" w:eastAsia="ＭＳ 明朝"/>
          <w:color w:val="000000" w:themeColor="text1"/>
          <w:sz w:val="24"/>
          <w:highlight w:val="none"/>
        </w:rPr>
        <w:t>と連携するとともに、悪質な</w:t>
      </w:r>
      <w:r>
        <w:rPr>
          <w:rFonts w:hint="eastAsia" w:ascii="ＭＳ 明朝" w:hAnsi="ＭＳ 明朝" w:eastAsia="ＭＳ 明朝"/>
          <w:color w:val="000000" w:themeColor="text1"/>
          <w:sz w:val="24"/>
          <w:highlight w:val="none"/>
        </w:rPr>
        <w:t>Web</w:t>
      </w:r>
      <w:r>
        <w:rPr>
          <w:rFonts w:hint="eastAsia" w:ascii="ＭＳ 明朝" w:hAnsi="ＭＳ 明朝" w:eastAsia="ＭＳ 明朝"/>
          <w:color w:val="000000" w:themeColor="text1"/>
          <w:sz w:val="24"/>
          <w:highlight w:val="none"/>
        </w:rPr>
        <w:t>コンテンツやアプリケーション等へのアクセス制限（フィルタリング）が可能であること。</w:t>
      </w:r>
    </w:p>
    <w:p>
      <w:pPr>
        <w:pStyle w:val="0"/>
        <w:ind w:left="96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また、フィルタリング設定のテンプレートが用意されているとともに、グループごとのルール設定やホワイトリスト運用が可能であること。</w:t>
      </w:r>
    </w:p>
    <w:p>
      <w:pPr>
        <w:pStyle w:val="0"/>
        <w:ind w:left="96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イ　通信経路を暗号化するとともに、</w:t>
      </w:r>
      <w:r>
        <w:rPr>
          <w:rFonts w:hint="eastAsia" w:ascii="ＭＳ 明朝" w:hAnsi="ＭＳ 明朝" w:eastAsia="ＭＳ 明朝"/>
          <w:color w:val="000000" w:themeColor="text1"/>
          <w:sz w:val="24"/>
          <w:highlight w:val="none"/>
        </w:rPr>
        <w:t>Web</w:t>
      </w:r>
      <w:r>
        <w:rPr>
          <w:rFonts w:hint="eastAsia" w:ascii="ＭＳ 明朝" w:hAnsi="ＭＳ 明朝" w:eastAsia="ＭＳ 明朝"/>
          <w:color w:val="000000" w:themeColor="text1"/>
          <w:sz w:val="24"/>
          <w:highlight w:val="none"/>
        </w:rPr>
        <w:t>経由でのマルウェア等の検知・遮断が可能であること。</w:t>
      </w:r>
    </w:p>
    <w:p>
      <w:pPr>
        <w:pStyle w:val="0"/>
        <w:ind w:left="96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また、脅威を検知した時は、即座にメール等で管理者へ当該端末やユーザー情報等を通報できること。</w:t>
      </w:r>
    </w:p>
    <w:p>
      <w:pPr>
        <w:pStyle w:val="0"/>
        <w:ind w:left="96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ウ　事前に定義した不正アクセスパターンとのマッチング等の技術により、クラウド等への不正なアクセスを検知・遮断できること。</w:t>
      </w:r>
    </w:p>
    <w:p>
      <w:pPr>
        <w:pStyle w:val="0"/>
        <w:ind w:left="960" w:hanging="960" w:hangingChars="400"/>
        <w:rPr>
          <w:rFonts w:hint="eastAsia" w:ascii="ＭＳ 明朝" w:hAnsi="ＭＳ 明朝" w:eastAsia="ＭＳ 明朝"/>
          <w:strike w:val="0"/>
          <w:dstrike w:val="1"/>
          <w:color w:val="0012FF"/>
          <w:sz w:val="24"/>
          <w:highlight w:val="none"/>
        </w:rPr>
      </w:pPr>
      <w:r>
        <w:rPr>
          <w:rFonts w:hint="eastAsia" w:ascii="ＭＳ 明朝" w:hAnsi="ＭＳ 明朝" w:eastAsia="ＭＳ 明朝"/>
          <w:color w:val="000000" w:themeColor="text1"/>
          <w:sz w:val="24"/>
          <w:highlight w:val="none"/>
        </w:rPr>
        <w:t>　　　エ　個人契約テナントやシャドー</w:t>
      </w:r>
      <w:r>
        <w:rPr>
          <w:rFonts w:hint="eastAsia" w:ascii="ＭＳ 明朝" w:hAnsi="ＭＳ 明朝" w:eastAsia="ＭＳ 明朝"/>
          <w:color w:val="000000" w:themeColor="text1"/>
          <w:sz w:val="24"/>
          <w:highlight w:val="none"/>
        </w:rPr>
        <w:t>IT</w:t>
      </w:r>
      <w:r>
        <w:rPr>
          <w:rFonts w:hint="eastAsia" w:ascii="ＭＳ 明朝" w:hAnsi="ＭＳ 明朝" w:eastAsia="ＭＳ 明朝"/>
          <w:color w:val="000000" w:themeColor="text1"/>
          <w:sz w:val="24"/>
          <w:highlight w:val="none"/>
        </w:rPr>
        <w:t>等、セキュリティ上懸念があるサービス等へのアクセスを制御できること。</w:t>
      </w:r>
    </w:p>
    <w:p>
      <w:pPr>
        <w:pStyle w:val="0"/>
        <w:ind w:left="96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(5) </w:t>
      </w:r>
      <w:r>
        <w:rPr>
          <w:rFonts w:hint="eastAsia" w:ascii="ＭＳ 明朝" w:hAnsi="ＭＳ 明朝" w:eastAsia="ＭＳ 明朝"/>
          <w:color w:val="000000" w:themeColor="text1"/>
          <w:sz w:val="24"/>
          <w:highlight w:val="none"/>
        </w:rPr>
        <w:t>クラウドストレージ及びデータ漏えい防止（</w:t>
      </w:r>
      <w:r>
        <w:rPr>
          <w:rFonts w:hint="eastAsia" w:ascii="ＭＳ 明朝" w:hAnsi="ＭＳ 明朝" w:eastAsia="ＭＳ 明朝"/>
          <w:color w:val="000000" w:themeColor="text1"/>
          <w:sz w:val="24"/>
          <w:highlight w:val="none"/>
        </w:rPr>
        <w:t>DLP/IRM</w:t>
      </w:r>
      <w:r>
        <w:rPr>
          <w:rFonts w:hint="eastAsia" w:ascii="ＭＳ 明朝" w:hAnsi="ＭＳ 明朝" w:eastAsia="ＭＳ 明朝"/>
          <w:color w:val="000000" w:themeColor="text1"/>
          <w:sz w:val="24"/>
          <w:highlight w:val="none"/>
        </w:rPr>
        <w:t>等）</w:t>
      </w:r>
    </w:p>
    <w:p>
      <w:pPr>
        <w:pStyle w:val="0"/>
        <w:ind w:left="96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ア　全体で</w:t>
      </w:r>
      <w:r>
        <w:rPr>
          <w:rFonts w:hint="eastAsia" w:ascii="ＭＳ 明朝" w:hAnsi="ＭＳ 明朝" w:eastAsia="ＭＳ 明朝"/>
          <w:color w:val="000000" w:themeColor="text1"/>
          <w:sz w:val="24"/>
          <w:highlight w:val="none"/>
        </w:rPr>
        <w:t>100TB</w:t>
      </w:r>
      <w:r>
        <w:rPr>
          <w:rFonts w:hint="eastAsia" w:ascii="ＭＳ 明朝" w:hAnsi="ＭＳ 明朝" w:eastAsia="ＭＳ 明朝"/>
          <w:color w:val="000000" w:themeColor="text1"/>
          <w:sz w:val="24"/>
          <w:highlight w:val="none"/>
        </w:rPr>
        <w:t>以上の容量を備えるとともに、</w:t>
      </w:r>
      <w:r>
        <w:rPr>
          <w:rFonts w:hint="eastAsia" w:ascii="ＭＳ 明朝" w:hAnsi="ＭＳ 明朝" w:eastAsia="ＭＳ 明朝"/>
          <w:color w:val="000000" w:themeColor="text1"/>
          <w:sz w:val="24"/>
          <w:highlight w:val="none"/>
        </w:rPr>
        <w:t>IDaaS</w:t>
      </w:r>
      <w:r>
        <w:rPr>
          <w:rFonts w:hint="eastAsia" w:ascii="ＭＳ 明朝" w:hAnsi="ＭＳ 明朝" w:eastAsia="ＭＳ 明朝"/>
          <w:color w:val="000000" w:themeColor="text1"/>
          <w:sz w:val="24"/>
          <w:highlight w:val="none"/>
        </w:rPr>
        <w:t>と連携してユーザー及びグループごとにフォルダへのアクセス権限を制御できること。</w:t>
      </w:r>
    </w:p>
    <w:p>
      <w:pPr>
        <w:pStyle w:val="0"/>
        <w:ind w:left="96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また、当該ユーザーがアクセス可能なフォルダについては、</w:t>
      </w:r>
      <w:r>
        <w:rPr>
          <w:rFonts w:hint="eastAsia" w:ascii="ＭＳ 明朝" w:hAnsi="ＭＳ 明朝" w:eastAsia="ＭＳ 明朝"/>
          <w:color w:val="000000" w:themeColor="text1"/>
          <w:sz w:val="24"/>
          <w:highlight w:val="none"/>
        </w:rPr>
        <w:t>Windows</w:t>
      </w:r>
      <w:r>
        <w:rPr>
          <w:rFonts w:hint="eastAsia" w:ascii="ＭＳ 明朝" w:hAnsi="ＭＳ 明朝" w:eastAsia="ＭＳ 明朝"/>
          <w:color w:val="000000" w:themeColor="text1"/>
          <w:sz w:val="24"/>
          <w:highlight w:val="none"/>
        </w:rPr>
        <w:t>標準のエクスプローラからショートカット等により直接接続できるよう、</w:t>
      </w:r>
      <w:r>
        <w:rPr>
          <w:rFonts w:hint="eastAsia" w:ascii="ＭＳ 明朝" w:hAnsi="ＭＳ 明朝" w:eastAsia="ＭＳ 明朝"/>
          <w:color w:val="auto"/>
          <w:sz w:val="24"/>
          <w:highlight w:val="none"/>
        </w:rPr>
        <w:t>個人で設定するためのマニュアルを作成すると共に、</w:t>
      </w:r>
      <w:r>
        <w:rPr>
          <w:rFonts w:hint="eastAsia" w:ascii="ＭＳ 明朝" w:hAnsi="ＭＳ 明朝" w:eastAsia="ＭＳ 明朝"/>
          <w:strike w:val="0"/>
          <w:dstrike w:val="0"/>
          <w:color w:val="auto"/>
          <w:sz w:val="24"/>
          <w:highlight w:val="none"/>
        </w:rPr>
        <w:t>MDM</w:t>
      </w:r>
      <w:r>
        <w:rPr>
          <w:rFonts w:hint="eastAsia" w:ascii="ＭＳ 明朝" w:hAnsi="ＭＳ 明朝" w:eastAsia="ＭＳ 明朝"/>
          <w:color w:val="auto"/>
          <w:sz w:val="24"/>
          <w:highlight w:val="none"/>
        </w:rPr>
        <w:t>等でのクラウドストレージへのショートカットの</w:t>
      </w:r>
      <w:r>
        <w:rPr>
          <w:rFonts w:hint="eastAsia" w:ascii="ＭＳ 明朝" w:hAnsi="ＭＳ 明朝" w:eastAsia="ＭＳ 明朝"/>
          <w:color w:val="000000" w:themeColor="text1"/>
          <w:sz w:val="24"/>
          <w:highlight w:val="none"/>
        </w:rPr>
        <w:t>一斉配付が設定できること。</w:t>
      </w:r>
    </w:p>
    <w:p>
      <w:pPr>
        <w:pStyle w:val="0"/>
        <w:ind w:left="96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フォルダ構成及びアクセス権限等については、発注者との協議により決定する。</w:t>
      </w:r>
    </w:p>
    <w:p>
      <w:pPr>
        <w:pStyle w:val="0"/>
        <w:ind w:left="96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イ　バージョン履歴機能及び削除ファイルの復元機能を有すること。復元可能な期間は、削除操作から</w:t>
      </w:r>
      <w:r>
        <w:rPr>
          <w:rFonts w:hint="eastAsia" w:ascii="ＭＳ 明朝" w:hAnsi="ＭＳ 明朝" w:eastAsia="ＭＳ 明朝"/>
          <w:color w:val="000000" w:themeColor="text1"/>
          <w:sz w:val="24"/>
          <w:highlight w:val="none"/>
        </w:rPr>
        <w:t>90</w:t>
      </w:r>
      <w:r>
        <w:rPr>
          <w:rFonts w:hint="eastAsia" w:ascii="ＭＳ 明朝" w:hAnsi="ＭＳ 明朝" w:eastAsia="ＭＳ 明朝"/>
          <w:color w:val="000000" w:themeColor="text1"/>
          <w:sz w:val="24"/>
          <w:highlight w:val="none"/>
        </w:rPr>
        <w:t>日以上を保障すること。</w:t>
      </w:r>
    </w:p>
    <w:p>
      <w:pPr>
        <w:pStyle w:val="0"/>
        <w:ind w:left="96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ウ　別添３「春日市情報資産分類の例示」に示す重要性３に含まれるファイル等については、自動暗号化等の技術によりアクセス権限がないユーザー（第三者含む）が扱えないように制御できること。アクセス権限については、ユーザーの職位等に合わせて柔軟に設定可能であること。</w:t>
      </w:r>
    </w:p>
    <w:p>
      <w:pPr>
        <w:pStyle w:val="0"/>
        <w:ind w:left="840" w:leftChars="400" w:firstLine="240" w:firstLineChars="100"/>
        <w:rPr>
          <w:rFonts w:hint="eastAsia" w:ascii="ＭＳ 明朝" w:hAnsi="ＭＳ 明朝" w:eastAsia="ＭＳ 明朝"/>
          <w:color w:val="000000" w:themeColor="text1"/>
          <w:sz w:val="24"/>
          <w:highlight w:val="none"/>
        </w:rPr>
      </w:pPr>
      <w:r>
        <w:rPr>
          <w:rFonts w:hint="eastAsia" w:ascii="ＭＳ 明朝" w:hAnsi="ＭＳ 明朝" w:eastAsia="ＭＳ 明朝"/>
          <w:color w:val="auto"/>
          <w:sz w:val="24"/>
        </w:rPr>
        <w:t>また、重要性２及び３に含まれるファイルの操作ログ、もしくは、全てのファイルの操作ログを取得し、外部記憶媒体への持ち出しが制限可能であるとともに、クラウドストレージからの重要性２及び３に含まれるファイルのダウンロードを検知できること。</w:t>
      </w:r>
    </w:p>
    <w:p>
      <w:pPr>
        <w:pStyle w:val="0"/>
        <w:ind w:left="96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(6) </w:t>
      </w:r>
      <w:r>
        <w:rPr>
          <w:rFonts w:hint="eastAsia" w:ascii="ＭＳ 明朝" w:hAnsi="ＭＳ 明朝" w:eastAsia="ＭＳ 明朝"/>
          <w:color w:val="000000" w:themeColor="text1"/>
          <w:sz w:val="24"/>
          <w:highlight w:val="none"/>
        </w:rPr>
        <w:t>テスト</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ア　発注者との協議により作成した要件等に規定する、アクセス制御等のセキュリティに係る諸設定が設計どおりに動作すること。</w:t>
      </w:r>
    </w:p>
    <w:p>
      <w:pPr>
        <w:pStyle w:val="0"/>
        <w:ind w:left="0" w:leftChars="0" w:hanging="1200" w:hangingChars="5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イ　上記以外に受注者が必要と判断するテストについては、適宜提案すること。</w:t>
      </w:r>
    </w:p>
    <w:p>
      <w:pPr>
        <w:pStyle w:val="0"/>
        <w:ind w:left="0" w:leftChars="0" w:hanging="1200" w:hangingChars="500"/>
        <w:rPr>
          <w:rFonts w:hint="eastAsia" w:ascii="ＭＳ 明朝" w:hAnsi="ＭＳ 明朝" w:eastAsia="ＭＳ 明朝"/>
          <w:color w:val="000000" w:themeColor="text1"/>
          <w:sz w:val="24"/>
          <w:highlight w:val="none"/>
        </w:rPr>
      </w:pPr>
    </w:p>
    <w:p>
      <w:pPr>
        <w:pStyle w:val="0"/>
        <w:ind w:left="96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２　教員用端末の調達</w:t>
      </w:r>
    </w:p>
    <w:p>
      <w:pPr>
        <w:pStyle w:val="0"/>
        <w:ind w:left="464" w:leftChars="221" w:firstLine="254" w:firstLineChars="106"/>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上記１で構築したゼロトラスト環境に対応するとともに、校務及び授業等の様々な業務を１台で行うことができるよう、下記仕様を満たす教員用端末を同一機種かつ未使用品にて</w:t>
      </w:r>
      <w:r>
        <w:rPr>
          <w:rFonts w:hint="eastAsia" w:ascii="ＭＳ 明朝" w:hAnsi="ＭＳ 明朝" w:eastAsia="ＭＳ 明朝"/>
          <w:color w:val="000000" w:themeColor="text1"/>
          <w:sz w:val="24"/>
          <w:highlight w:val="none"/>
        </w:rPr>
        <w:t>740</w:t>
      </w:r>
      <w:r>
        <w:rPr>
          <w:rFonts w:hint="eastAsia" w:ascii="ＭＳ 明朝" w:hAnsi="ＭＳ 明朝" w:eastAsia="ＭＳ 明朝"/>
          <w:color w:val="000000" w:themeColor="text1"/>
          <w:sz w:val="24"/>
          <w:highlight w:val="none"/>
        </w:rPr>
        <w:t>台調達する。</w:t>
      </w:r>
    </w:p>
    <w:p>
      <w:pPr>
        <w:pStyle w:val="0"/>
        <w:ind w:left="464" w:leftChars="221" w:firstLine="254" w:firstLineChars="106"/>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調達する端末のスペック等は、</w:t>
      </w:r>
      <w:r>
        <w:rPr>
          <w:rFonts w:hint="eastAsia" w:ascii="ＭＳ 明朝" w:hAnsi="ＭＳ 明朝" w:eastAsia="ＭＳ 明朝"/>
          <w:color w:val="auto"/>
          <w:sz w:val="24"/>
          <w:highlight w:val="none"/>
        </w:rPr>
        <w:t>様式第７号</w:t>
      </w:r>
      <w:r>
        <w:rPr>
          <w:rFonts w:hint="eastAsia" w:ascii="ＭＳ 明朝" w:hAnsi="ＭＳ 明朝" w:eastAsia="ＭＳ 明朝"/>
          <w:color w:val="000000" w:themeColor="text1"/>
          <w:sz w:val="24"/>
          <w:highlight w:val="none"/>
        </w:rPr>
        <w:t>「端末スペック一覧」にて提出すること。</w:t>
      </w:r>
    </w:p>
    <w:p>
      <w:pPr>
        <w:pStyle w:val="0"/>
        <w:ind w:leftChars="0" w:firstLineChars="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(1) </w:t>
      </w:r>
      <w:r>
        <w:rPr>
          <w:rFonts w:hint="eastAsia" w:ascii="ＭＳ 明朝" w:hAnsi="ＭＳ 明朝" w:eastAsia="ＭＳ 明朝"/>
          <w:color w:val="000000" w:themeColor="text1"/>
          <w:sz w:val="24"/>
          <w:highlight w:val="none"/>
        </w:rPr>
        <w:t>機種タイプ　　</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ア　業務に応じて、ノートパソコンとしてもタブレットとしても利用できる、２</w:t>
      </w:r>
      <w:r>
        <w:rPr>
          <w:rFonts w:hint="eastAsia" w:ascii="ＭＳ 明朝" w:hAnsi="ＭＳ 明朝" w:eastAsia="ＭＳ 明朝"/>
          <w:color w:val="000000" w:themeColor="text1"/>
          <w:sz w:val="24"/>
          <w:highlight w:val="none"/>
        </w:rPr>
        <w:t>in</w:t>
      </w:r>
      <w:r>
        <w:rPr>
          <w:rFonts w:hint="eastAsia" w:ascii="ＭＳ 明朝" w:hAnsi="ＭＳ 明朝" w:eastAsia="ＭＳ 明朝"/>
          <w:color w:val="000000" w:themeColor="text1"/>
          <w:sz w:val="24"/>
          <w:highlight w:val="none"/>
        </w:rPr>
        <w:t>１ノートパソコン（コンバーチブル型又はデタッチャブル型）の機種であること。</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イ　コンバーチブル型の場合は、ディスプレイ部分を</w:t>
      </w:r>
      <w:r>
        <w:rPr>
          <w:rFonts w:hint="eastAsia" w:ascii="ＭＳ 明朝" w:hAnsi="ＭＳ 明朝" w:eastAsia="ＭＳ 明朝"/>
          <w:color w:val="000000" w:themeColor="text1"/>
          <w:sz w:val="24"/>
          <w:highlight w:val="none"/>
        </w:rPr>
        <w:t>360</w:t>
      </w:r>
      <w:r>
        <w:rPr>
          <w:rFonts w:hint="eastAsia" w:ascii="ＭＳ 明朝" w:hAnsi="ＭＳ 明朝" w:eastAsia="ＭＳ 明朝"/>
          <w:color w:val="000000" w:themeColor="text1"/>
          <w:sz w:val="24"/>
          <w:highlight w:val="none"/>
        </w:rPr>
        <w:t>度回転できること。</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ウ　</w:t>
      </w:r>
      <w:r>
        <w:rPr>
          <w:rFonts w:hint="eastAsia" w:ascii="ＭＳ 明朝" w:hAnsi="ＭＳ 明朝" w:eastAsia="ＭＳ 明朝"/>
          <w:color w:val="000000" w:themeColor="text1"/>
          <w:sz w:val="24"/>
          <w:highlight w:val="none"/>
        </w:rPr>
        <w:t>Dynabook</w:t>
      </w:r>
      <w:r>
        <w:rPr>
          <w:rFonts w:hint="eastAsia" w:ascii="ＭＳ 明朝" w:hAnsi="ＭＳ 明朝" w:eastAsia="ＭＳ 明朝"/>
          <w:color w:val="000000" w:themeColor="text1"/>
          <w:sz w:val="24"/>
          <w:highlight w:val="none"/>
        </w:rPr>
        <w:t>、</w:t>
      </w:r>
      <w:r>
        <w:rPr>
          <w:rFonts w:hint="eastAsia" w:ascii="ＭＳ 明朝" w:hAnsi="ＭＳ 明朝" w:eastAsia="ＭＳ 明朝"/>
          <w:color w:val="000000" w:themeColor="text1"/>
          <w:sz w:val="24"/>
          <w:highlight w:val="none"/>
        </w:rPr>
        <w:t>Fujitsu</w:t>
      </w:r>
      <w:r>
        <w:rPr>
          <w:rFonts w:hint="eastAsia" w:ascii="ＭＳ 明朝" w:hAnsi="ＭＳ 明朝" w:eastAsia="ＭＳ 明朝"/>
          <w:color w:val="000000" w:themeColor="text1"/>
          <w:sz w:val="24"/>
          <w:highlight w:val="none"/>
        </w:rPr>
        <w:t>、</w:t>
      </w:r>
      <w:r>
        <w:rPr>
          <w:rFonts w:hint="eastAsia" w:ascii="ＭＳ 明朝" w:hAnsi="ＭＳ 明朝" w:eastAsia="ＭＳ 明朝"/>
          <w:color w:val="000000" w:themeColor="text1"/>
          <w:sz w:val="24"/>
          <w:highlight w:val="none"/>
        </w:rPr>
        <w:t>NEC</w:t>
      </w:r>
      <w:r>
        <w:rPr>
          <w:rFonts w:hint="eastAsia" w:ascii="ＭＳ 明朝" w:hAnsi="ＭＳ 明朝" w:eastAsia="ＭＳ 明朝"/>
          <w:color w:val="000000" w:themeColor="text1"/>
          <w:sz w:val="24"/>
          <w:highlight w:val="none"/>
        </w:rPr>
        <w:t>、</w:t>
      </w:r>
      <w:r>
        <w:rPr>
          <w:rFonts w:hint="eastAsia" w:ascii="ＭＳ 明朝" w:hAnsi="ＭＳ 明朝" w:eastAsia="ＭＳ 明朝"/>
          <w:color w:val="000000" w:themeColor="text1"/>
          <w:sz w:val="24"/>
          <w:highlight w:val="none"/>
        </w:rPr>
        <w:t>VAIO</w:t>
      </w:r>
      <w:r>
        <w:rPr>
          <w:rFonts w:hint="eastAsia" w:ascii="ＭＳ 明朝" w:hAnsi="ＭＳ 明朝" w:eastAsia="ＭＳ 明朝"/>
          <w:color w:val="000000" w:themeColor="text1"/>
          <w:sz w:val="24"/>
          <w:highlight w:val="none"/>
        </w:rPr>
        <w:t>、</w:t>
      </w:r>
      <w:r>
        <w:rPr>
          <w:rFonts w:hint="eastAsia" w:ascii="ＭＳ 明朝" w:hAnsi="ＭＳ 明朝" w:eastAsia="ＭＳ 明朝"/>
          <w:color w:val="000000" w:themeColor="text1"/>
          <w:sz w:val="24"/>
          <w:highlight w:val="none"/>
        </w:rPr>
        <w:t>EPSON</w:t>
      </w:r>
      <w:r>
        <w:rPr>
          <w:rFonts w:hint="eastAsia" w:ascii="ＭＳ 明朝" w:hAnsi="ＭＳ 明朝" w:eastAsia="ＭＳ 明朝"/>
          <w:color w:val="000000" w:themeColor="text1"/>
          <w:sz w:val="24"/>
          <w:highlight w:val="none"/>
        </w:rPr>
        <w:t>、</w:t>
      </w:r>
      <w:r>
        <w:rPr>
          <w:rFonts w:hint="eastAsia" w:ascii="ＭＳ 明朝" w:hAnsi="ＭＳ 明朝" w:eastAsia="ＭＳ 明朝"/>
          <w:color w:val="000000" w:themeColor="text1"/>
          <w:sz w:val="24"/>
          <w:highlight w:val="none"/>
        </w:rPr>
        <w:t>Panasonic</w:t>
      </w:r>
      <w:r>
        <w:rPr>
          <w:rFonts w:hint="eastAsia" w:ascii="ＭＳ 明朝" w:hAnsi="ＭＳ 明朝" w:eastAsia="ＭＳ 明朝"/>
          <w:color w:val="000000" w:themeColor="text1"/>
          <w:sz w:val="24"/>
          <w:highlight w:val="none"/>
        </w:rPr>
        <w:t>、</w:t>
      </w:r>
      <w:r>
        <w:rPr>
          <w:rFonts w:hint="eastAsia" w:ascii="ＭＳ 明朝" w:hAnsi="ＭＳ 明朝" w:eastAsia="ＭＳ 明朝"/>
          <w:color w:val="000000" w:themeColor="text1"/>
          <w:sz w:val="24"/>
          <w:highlight w:val="none"/>
        </w:rPr>
        <w:t>DELL</w:t>
      </w:r>
      <w:r>
        <w:rPr>
          <w:rFonts w:hint="eastAsia" w:ascii="ＭＳ 明朝" w:hAnsi="ＭＳ 明朝" w:eastAsia="ＭＳ 明朝"/>
          <w:color w:val="000000" w:themeColor="text1"/>
          <w:sz w:val="24"/>
          <w:highlight w:val="none"/>
        </w:rPr>
        <w:t>、</w:t>
      </w:r>
      <w:r>
        <w:rPr>
          <w:rFonts w:hint="eastAsia" w:ascii="ＭＳ 明朝" w:hAnsi="ＭＳ 明朝" w:eastAsia="ＭＳ 明朝"/>
          <w:color w:val="000000" w:themeColor="text1"/>
          <w:sz w:val="24"/>
          <w:highlight w:val="none"/>
        </w:rPr>
        <w:t>HP</w:t>
      </w:r>
      <w:r>
        <w:rPr>
          <w:rFonts w:hint="eastAsia" w:ascii="ＭＳ 明朝" w:hAnsi="ＭＳ 明朝" w:eastAsia="ＭＳ 明朝"/>
          <w:color w:val="000000" w:themeColor="text1"/>
          <w:sz w:val="24"/>
          <w:highlight w:val="none"/>
        </w:rPr>
        <w:t>製のいずれかであること。</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(2) CPU</w:t>
      </w:r>
    </w:p>
    <w:p>
      <w:pPr>
        <w:pStyle w:val="0"/>
        <w:ind w:left="0" w:leftChars="0" w:firstLine="720" w:firstLine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ア　</w:t>
      </w:r>
      <w:r>
        <w:rPr>
          <w:rFonts w:hint="eastAsia" w:ascii="ＭＳ 明朝" w:hAnsi="ＭＳ 明朝" w:eastAsia="ＭＳ 明朝"/>
          <w:color w:val="000000" w:themeColor="text1"/>
          <w:sz w:val="24"/>
          <w:highlight w:val="none"/>
        </w:rPr>
        <w:t>Intel Core i5</w:t>
      </w:r>
      <w:r>
        <w:rPr>
          <w:rFonts w:hint="eastAsia" w:ascii="ＭＳ 明朝" w:hAnsi="ＭＳ 明朝" w:eastAsia="ＭＳ 明朝"/>
          <w:color w:val="000000" w:themeColor="text1"/>
          <w:sz w:val="24"/>
          <w:highlight w:val="none"/>
        </w:rPr>
        <w:t>（第</w:t>
      </w:r>
      <w:r>
        <w:rPr>
          <w:rFonts w:hint="eastAsia" w:ascii="ＭＳ 明朝" w:hAnsi="ＭＳ 明朝" w:eastAsia="ＭＳ 明朝"/>
          <w:color w:val="000000" w:themeColor="text1"/>
          <w:sz w:val="24"/>
          <w:highlight w:val="none"/>
        </w:rPr>
        <w:t>12</w:t>
      </w:r>
      <w:r>
        <w:rPr>
          <w:rFonts w:hint="eastAsia" w:ascii="ＭＳ 明朝" w:hAnsi="ＭＳ 明朝" w:eastAsia="ＭＳ 明朝"/>
          <w:color w:val="000000" w:themeColor="text1"/>
          <w:sz w:val="24"/>
          <w:highlight w:val="none"/>
        </w:rPr>
        <w:t>世代以降）以上であること。</w:t>
      </w:r>
    </w:p>
    <w:p>
      <w:pPr>
        <w:pStyle w:val="0"/>
        <w:ind w:left="0" w:leftChars="0" w:firstLine="720" w:firstLine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イ　動作周波数は、</w:t>
      </w:r>
      <w:r>
        <w:rPr>
          <w:rFonts w:hint="eastAsia" w:ascii="ＭＳ 明朝" w:hAnsi="ＭＳ 明朝" w:eastAsia="ＭＳ 明朝"/>
          <w:color w:val="000000" w:themeColor="text1"/>
          <w:sz w:val="24"/>
          <w:highlight w:val="none"/>
        </w:rPr>
        <w:t>E</w:t>
      </w:r>
      <w:r>
        <w:rPr>
          <w:rFonts w:hint="eastAsia" w:ascii="ＭＳ 明朝" w:hAnsi="ＭＳ 明朝" w:eastAsia="ＭＳ 明朝"/>
          <w:color w:val="000000" w:themeColor="text1"/>
          <w:sz w:val="24"/>
          <w:highlight w:val="none"/>
        </w:rPr>
        <w:t>コア最大</w:t>
      </w:r>
      <w:r>
        <w:rPr>
          <w:rFonts w:hint="eastAsia" w:ascii="ＭＳ 明朝" w:hAnsi="ＭＳ 明朝" w:eastAsia="ＭＳ 明朝"/>
          <w:color w:val="auto"/>
          <w:sz w:val="24"/>
          <w:highlight w:val="none"/>
        </w:rPr>
        <w:t>3.30GHz</w:t>
      </w:r>
      <w:r>
        <w:rPr>
          <w:rFonts w:hint="eastAsia" w:ascii="ＭＳ 明朝" w:hAnsi="ＭＳ 明朝" w:eastAsia="ＭＳ 明朝"/>
          <w:color w:val="auto"/>
          <w:sz w:val="24"/>
          <w:highlight w:val="none"/>
        </w:rPr>
        <w:t>以上、</w:t>
      </w:r>
      <w:r>
        <w:rPr>
          <w:rFonts w:hint="eastAsia" w:ascii="ＭＳ 明朝" w:hAnsi="ＭＳ 明朝" w:eastAsia="ＭＳ 明朝"/>
          <w:color w:val="auto"/>
          <w:sz w:val="24"/>
          <w:highlight w:val="none"/>
        </w:rPr>
        <w:t>P</w:t>
      </w:r>
      <w:r>
        <w:rPr>
          <w:rFonts w:hint="eastAsia" w:ascii="ＭＳ 明朝" w:hAnsi="ＭＳ 明朝" w:eastAsia="ＭＳ 明朝"/>
          <w:color w:val="auto"/>
          <w:sz w:val="24"/>
          <w:highlight w:val="none"/>
        </w:rPr>
        <w:t>コア最大</w:t>
      </w:r>
      <w:r>
        <w:rPr>
          <w:rFonts w:hint="eastAsia" w:ascii="ＭＳ 明朝" w:hAnsi="ＭＳ 明朝" w:eastAsia="ＭＳ 明朝"/>
          <w:color w:val="auto"/>
          <w:sz w:val="24"/>
          <w:highlight w:val="none"/>
        </w:rPr>
        <w:t>4.40G</w:t>
      </w:r>
      <w:r>
        <w:rPr>
          <w:rFonts w:hint="eastAsia" w:ascii="ＭＳ 明朝" w:hAnsi="ＭＳ 明朝" w:eastAsia="ＭＳ 明朝"/>
          <w:color w:val="000000" w:themeColor="text1"/>
          <w:sz w:val="24"/>
          <w:highlight w:val="none"/>
        </w:rPr>
        <w:t>hz</w:t>
      </w:r>
      <w:r>
        <w:rPr>
          <w:rFonts w:hint="eastAsia" w:ascii="ＭＳ 明朝" w:hAnsi="ＭＳ 明朝" w:eastAsia="ＭＳ 明朝"/>
          <w:color w:val="000000" w:themeColor="text1"/>
          <w:sz w:val="24"/>
          <w:highlight w:val="none"/>
        </w:rPr>
        <w:t>以上とする。</w:t>
      </w:r>
    </w:p>
    <w:p>
      <w:pPr>
        <w:pStyle w:val="0"/>
        <w:ind w:left="0" w:leftChars="0" w:firstLine="720" w:firstLine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ウ　コア数は</w:t>
      </w:r>
      <w:r>
        <w:rPr>
          <w:rFonts w:hint="eastAsia" w:ascii="ＭＳ 明朝" w:hAnsi="ＭＳ 明朝" w:eastAsia="ＭＳ 明朝"/>
          <w:color w:val="000000" w:themeColor="text1"/>
          <w:sz w:val="24"/>
          <w:highlight w:val="none"/>
        </w:rPr>
        <w:t>10</w:t>
      </w:r>
      <w:r>
        <w:rPr>
          <w:rFonts w:hint="eastAsia" w:ascii="ＭＳ 明朝" w:hAnsi="ＭＳ 明朝" w:eastAsia="ＭＳ 明朝"/>
          <w:color w:val="000000" w:themeColor="text1"/>
          <w:sz w:val="24"/>
          <w:highlight w:val="none"/>
        </w:rPr>
        <w:t>以上、スレッド数は</w:t>
      </w:r>
      <w:r>
        <w:rPr>
          <w:rFonts w:hint="eastAsia" w:ascii="ＭＳ 明朝" w:hAnsi="ＭＳ 明朝" w:eastAsia="ＭＳ 明朝"/>
          <w:color w:val="000000" w:themeColor="text1"/>
          <w:sz w:val="24"/>
          <w:highlight w:val="none"/>
        </w:rPr>
        <w:t>12</w:t>
      </w:r>
      <w:r>
        <w:rPr>
          <w:rFonts w:hint="eastAsia" w:ascii="ＭＳ 明朝" w:hAnsi="ＭＳ 明朝" w:eastAsia="ＭＳ 明朝"/>
          <w:color w:val="000000" w:themeColor="text1"/>
          <w:sz w:val="24"/>
          <w:highlight w:val="none"/>
        </w:rPr>
        <w:t>以上であること。</w:t>
      </w:r>
    </w:p>
    <w:p>
      <w:pPr>
        <w:pStyle w:val="0"/>
        <w:ind w:left="0" w:leftChars="0" w:firstLine="0" w:firstLineChars="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(3) </w:t>
      </w:r>
      <w:r>
        <w:rPr>
          <w:rFonts w:hint="eastAsia" w:ascii="ＭＳ 明朝" w:hAnsi="ＭＳ 明朝" w:eastAsia="ＭＳ 明朝"/>
          <w:color w:val="000000" w:themeColor="text1"/>
          <w:sz w:val="24"/>
          <w:highlight w:val="none"/>
        </w:rPr>
        <w:t>メインメモリ</w:t>
      </w:r>
    </w:p>
    <w:p>
      <w:pPr>
        <w:pStyle w:val="0"/>
        <w:ind w:left="0" w:leftChars="0" w:firstLine="0" w:firstLineChars="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ア　総容量</w:t>
      </w:r>
      <w:r>
        <w:rPr>
          <w:rFonts w:hint="eastAsia" w:ascii="ＭＳ 明朝" w:hAnsi="ＭＳ 明朝" w:eastAsia="ＭＳ 明朝"/>
          <w:color w:val="000000" w:themeColor="text1"/>
          <w:sz w:val="24"/>
          <w:highlight w:val="none"/>
        </w:rPr>
        <w:t>16GB</w:t>
      </w:r>
      <w:r>
        <w:rPr>
          <w:rFonts w:hint="eastAsia" w:ascii="ＭＳ 明朝" w:hAnsi="ＭＳ 明朝" w:eastAsia="ＭＳ 明朝"/>
          <w:color w:val="000000" w:themeColor="text1"/>
          <w:sz w:val="24"/>
          <w:highlight w:val="none"/>
        </w:rPr>
        <w:t>以上で実装すること。</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イ　初期不良等が発生した場合に、迅速かつ誠実に修理対応が可能であれば、サードパーティ製品とすることを妨げるものではない。ただし、デュアルチャネル以上で実装する場合は、故障時の原因切り分けの観点から、１台の端末につき２つのメインメモリが同一社製の同一製品となるように実装すること。</w:t>
      </w:r>
      <w:r>
        <w:rPr>
          <w:rFonts w:hint="eastAsia" w:ascii="ＭＳ 明朝" w:hAnsi="ＭＳ 明朝" w:eastAsia="ＭＳ 明朝"/>
          <w:strike w:val="0"/>
          <w:dstrike w:val="0"/>
          <w:color w:val="000000" w:themeColor="text1"/>
          <w:sz w:val="24"/>
          <w:highlight w:val="none"/>
        </w:rPr>
        <w:t>　　　　　　</w:t>
      </w:r>
    </w:p>
    <w:p>
      <w:pPr>
        <w:pStyle w:val="0"/>
        <w:ind w:left="0" w:leftChars="0" w:firstLine="1200" w:firstLineChars="500"/>
        <w:rPr>
          <w:rFonts w:hint="eastAsia" w:ascii="ＭＳ 明朝" w:hAnsi="ＭＳ 明朝" w:eastAsia="ＭＳ 明朝"/>
          <w:color w:val="000000" w:themeColor="text1"/>
          <w:sz w:val="24"/>
          <w:highlight w:val="none"/>
        </w:rPr>
      </w:pPr>
      <w:r>
        <w:rPr>
          <w:rFonts w:hint="eastAsia" w:ascii="ＭＳ 明朝" w:hAnsi="ＭＳ 明朝" w:eastAsia="ＭＳ 明朝"/>
          <w:strike w:val="0"/>
          <w:dstrike w:val="0"/>
          <w:color w:val="000000" w:themeColor="text1"/>
          <w:sz w:val="24"/>
          <w:highlight w:val="none"/>
        </w:rPr>
        <w:t>なお、オンボードメモリ製品を妨げるものではない。</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(4) </w:t>
      </w:r>
      <w:r>
        <w:rPr>
          <w:rFonts w:hint="eastAsia" w:ascii="ＭＳ 明朝" w:hAnsi="ＭＳ 明朝" w:eastAsia="ＭＳ 明朝"/>
          <w:color w:val="000000" w:themeColor="text1"/>
          <w:sz w:val="24"/>
          <w:highlight w:val="none"/>
        </w:rPr>
        <w:t>ディスプレイ</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ア　画面サイズは</w:t>
      </w:r>
      <w:r>
        <w:rPr>
          <w:rFonts w:hint="eastAsia" w:ascii="ＭＳ 明朝" w:hAnsi="ＭＳ 明朝" w:eastAsia="ＭＳ 明朝"/>
          <w:color w:val="000000" w:themeColor="text1"/>
          <w:sz w:val="24"/>
          <w:highlight w:val="none"/>
        </w:rPr>
        <w:t>13</w:t>
      </w:r>
      <w:r>
        <w:rPr>
          <w:rFonts w:hint="eastAsia" w:ascii="ＭＳ 明朝" w:hAnsi="ＭＳ 明朝" w:eastAsia="ＭＳ 明朝"/>
          <w:color w:val="000000" w:themeColor="text1"/>
          <w:sz w:val="24"/>
          <w:highlight w:val="none"/>
        </w:rPr>
        <w:t>型以上</w:t>
      </w:r>
      <w:r>
        <w:rPr>
          <w:rFonts w:hint="eastAsia" w:ascii="ＭＳ 明朝" w:hAnsi="ＭＳ 明朝" w:eastAsia="ＭＳ 明朝"/>
          <w:color w:val="000000" w:themeColor="text1"/>
          <w:sz w:val="24"/>
          <w:highlight w:val="none"/>
        </w:rPr>
        <w:t>15</w:t>
      </w:r>
      <w:r>
        <w:rPr>
          <w:rFonts w:hint="eastAsia" w:ascii="ＭＳ 明朝" w:hAnsi="ＭＳ 明朝" w:eastAsia="ＭＳ 明朝"/>
          <w:color w:val="000000" w:themeColor="text1"/>
          <w:sz w:val="24"/>
          <w:highlight w:val="none"/>
        </w:rPr>
        <w:t>型以下とし、タッチパネルを搭載すること。</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イ　解像度はフル</w:t>
      </w:r>
      <w:r>
        <w:rPr>
          <w:rFonts w:hint="eastAsia" w:ascii="ＭＳ 明朝" w:hAnsi="ＭＳ 明朝" w:eastAsia="ＭＳ 明朝"/>
          <w:color w:val="000000" w:themeColor="text1"/>
          <w:sz w:val="24"/>
          <w:highlight w:val="none"/>
        </w:rPr>
        <w:t>HD</w:t>
      </w:r>
      <w:r>
        <w:rPr>
          <w:rFonts w:hint="eastAsia" w:ascii="ＭＳ 明朝" w:hAnsi="ＭＳ 明朝" w:eastAsia="ＭＳ 明朝"/>
          <w:color w:val="000000" w:themeColor="text1"/>
          <w:sz w:val="24"/>
          <w:highlight w:val="none"/>
        </w:rPr>
        <w:t>（</w:t>
      </w:r>
      <w:r>
        <w:rPr>
          <w:rFonts w:hint="eastAsia" w:ascii="ＭＳ 明朝" w:hAnsi="ＭＳ 明朝" w:eastAsia="ＭＳ 明朝"/>
          <w:color w:val="000000" w:themeColor="text1"/>
          <w:sz w:val="24"/>
          <w:highlight w:val="none"/>
        </w:rPr>
        <w:t>1920</w:t>
      </w:r>
      <w:r>
        <w:rPr>
          <w:rFonts w:hint="eastAsia" w:ascii="ＭＳ 明朝" w:hAnsi="ＭＳ 明朝" w:eastAsia="ＭＳ 明朝"/>
          <w:color w:val="000000" w:themeColor="text1"/>
          <w:sz w:val="24"/>
          <w:highlight w:val="none"/>
        </w:rPr>
        <w:t>×</w:t>
      </w:r>
      <w:r>
        <w:rPr>
          <w:rFonts w:hint="eastAsia" w:ascii="ＭＳ 明朝" w:hAnsi="ＭＳ 明朝" w:eastAsia="ＭＳ 明朝"/>
          <w:color w:val="000000" w:themeColor="text1"/>
          <w:sz w:val="24"/>
          <w:highlight w:val="none"/>
        </w:rPr>
        <w:t>1080</w:t>
      </w:r>
      <w:r>
        <w:rPr>
          <w:rFonts w:hint="eastAsia" w:ascii="ＭＳ 明朝" w:hAnsi="ＭＳ 明朝" w:eastAsia="ＭＳ 明朝"/>
          <w:color w:val="000000" w:themeColor="text1"/>
          <w:sz w:val="24"/>
          <w:highlight w:val="none"/>
        </w:rPr>
        <w:t>）以上とし、ノングレアであること。</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また、アスペクト比の指定は行わない。</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ウ　ペアリング不要かつ充電又は電池が必要な</w:t>
      </w:r>
      <w:r>
        <w:rPr>
          <w:rFonts w:hint="eastAsia" w:ascii="ＭＳ 明朝" w:hAnsi="ＭＳ 明朝" w:eastAsia="ＭＳ 明朝"/>
          <w:strike w:val="0"/>
          <w:dstrike w:val="0"/>
          <w:color w:val="000000" w:themeColor="text1"/>
          <w:sz w:val="24"/>
          <w:highlight w:val="none"/>
        </w:rPr>
        <w:t>筆圧感知機能を備えた</w:t>
      </w:r>
      <w:r>
        <w:rPr>
          <w:rFonts w:hint="eastAsia" w:ascii="ＭＳ 明朝" w:hAnsi="ＭＳ 明朝" w:eastAsia="ＭＳ 明朝"/>
          <w:color w:val="000000" w:themeColor="text1"/>
          <w:sz w:val="24"/>
          <w:highlight w:val="none"/>
        </w:rPr>
        <w:t>アクティブペンに対応すること。アクティブペンの調達の有無は問わない。</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(5) </w:t>
      </w:r>
      <w:r>
        <w:rPr>
          <w:rFonts w:hint="eastAsia" w:ascii="ＭＳ 明朝" w:hAnsi="ＭＳ 明朝" w:eastAsia="ＭＳ 明朝"/>
          <w:color w:val="000000" w:themeColor="text1"/>
          <w:sz w:val="24"/>
          <w:highlight w:val="none"/>
        </w:rPr>
        <w:t>内蔵ストレージ</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M.2 SSD</w:t>
      </w:r>
      <w:r>
        <w:rPr>
          <w:rFonts w:hint="eastAsia" w:ascii="ＭＳ 明朝" w:hAnsi="ＭＳ 明朝" w:eastAsia="ＭＳ 明朝"/>
          <w:color w:val="000000" w:themeColor="text1"/>
          <w:sz w:val="24"/>
          <w:highlight w:val="none"/>
        </w:rPr>
        <w:t>（</w:t>
      </w:r>
      <w:r>
        <w:rPr>
          <w:rFonts w:hint="eastAsia" w:ascii="ＭＳ 明朝" w:hAnsi="ＭＳ 明朝" w:eastAsia="ＭＳ 明朝"/>
          <w:color w:val="000000" w:themeColor="text1"/>
          <w:sz w:val="24"/>
          <w:highlight w:val="none"/>
        </w:rPr>
        <w:t>PCI Express4.0</w:t>
      </w:r>
      <w:r>
        <w:rPr>
          <w:rFonts w:hint="eastAsia" w:ascii="ＭＳ 明朝" w:hAnsi="ＭＳ 明朝" w:eastAsia="ＭＳ 明朝"/>
          <w:color w:val="000000" w:themeColor="text1"/>
          <w:sz w:val="24"/>
          <w:highlight w:val="none"/>
        </w:rPr>
        <w:t>以上対応）かつ総容量</w:t>
      </w:r>
      <w:r>
        <w:rPr>
          <w:rFonts w:hint="eastAsia" w:ascii="ＭＳ 明朝" w:hAnsi="ＭＳ 明朝" w:eastAsia="ＭＳ 明朝"/>
          <w:color w:val="000000" w:themeColor="text1"/>
          <w:sz w:val="24"/>
          <w:highlight w:val="none"/>
        </w:rPr>
        <w:t>256GB</w:t>
      </w:r>
      <w:r>
        <w:rPr>
          <w:rFonts w:hint="eastAsia" w:ascii="ＭＳ 明朝" w:hAnsi="ＭＳ 明朝" w:eastAsia="ＭＳ 明朝"/>
          <w:color w:val="000000" w:themeColor="text1"/>
          <w:sz w:val="24"/>
          <w:highlight w:val="none"/>
        </w:rPr>
        <w:t>以上であること。</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(6) </w:t>
      </w:r>
      <w:r>
        <w:rPr>
          <w:rFonts w:hint="eastAsia" w:ascii="ＭＳ 明朝" w:hAnsi="ＭＳ 明朝" w:eastAsia="ＭＳ 明朝"/>
          <w:color w:val="000000" w:themeColor="text1"/>
          <w:sz w:val="24"/>
          <w:highlight w:val="none"/>
        </w:rPr>
        <w:t>通信機能</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ア　無線</w:t>
      </w:r>
      <w:r>
        <w:rPr>
          <w:rFonts w:hint="eastAsia" w:ascii="ＭＳ 明朝" w:hAnsi="ＭＳ 明朝" w:eastAsia="ＭＳ 明朝"/>
          <w:color w:val="000000" w:themeColor="text1"/>
          <w:sz w:val="24"/>
          <w:highlight w:val="none"/>
        </w:rPr>
        <w:t>LAN</w:t>
      </w:r>
      <w:r>
        <w:rPr>
          <w:rFonts w:hint="eastAsia" w:ascii="ＭＳ 明朝" w:hAnsi="ＭＳ 明朝" w:eastAsia="ＭＳ 明朝"/>
          <w:color w:val="000000" w:themeColor="text1"/>
          <w:sz w:val="24"/>
          <w:highlight w:val="none"/>
        </w:rPr>
        <w:t>（</w:t>
      </w:r>
      <w:r>
        <w:rPr>
          <w:rFonts w:hint="eastAsia" w:ascii="ＭＳ 明朝" w:hAnsi="ＭＳ 明朝" w:eastAsia="ＭＳ 明朝"/>
          <w:color w:val="000000" w:themeColor="text1"/>
          <w:sz w:val="24"/>
          <w:highlight w:val="none"/>
        </w:rPr>
        <w:t>IEEE802.11ax/ac/a/b/g/n</w:t>
      </w:r>
      <w:r>
        <w:rPr>
          <w:rFonts w:hint="eastAsia" w:ascii="ＭＳ 明朝" w:hAnsi="ＭＳ 明朝" w:eastAsia="ＭＳ 明朝"/>
          <w:color w:val="000000" w:themeColor="text1"/>
          <w:sz w:val="24"/>
          <w:highlight w:val="none"/>
        </w:rPr>
        <w:t>準拠）内蔵であること。</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イ　有線</w:t>
      </w:r>
      <w:r>
        <w:rPr>
          <w:rFonts w:hint="eastAsia" w:ascii="ＭＳ 明朝" w:hAnsi="ＭＳ 明朝" w:eastAsia="ＭＳ 明朝"/>
          <w:color w:val="000000" w:themeColor="text1"/>
          <w:sz w:val="24"/>
          <w:highlight w:val="none"/>
        </w:rPr>
        <w:t>LAN</w:t>
      </w:r>
      <w:r>
        <w:rPr>
          <w:rFonts w:hint="eastAsia" w:ascii="ＭＳ 明朝" w:hAnsi="ＭＳ 明朝" w:eastAsia="ＭＳ 明朝"/>
          <w:color w:val="000000" w:themeColor="text1"/>
          <w:sz w:val="24"/>
          <w:highlight w:val="none"/>
        </w:rPr>
        <w:t>対応ポートである</w:t>
      </w:r>
      <w:r>
        <w:rPr>
          <w:rFonts w:hint="eastAsia" w:ascii="ＭＳ 明朝" w:hAnsi="ＭＳ 明朝" w:eastAsia="ＭＳ 明朝"/>
          <w:color w:val="000000" w:themeColor="text1"/>
          <w:sz w:val="24"/>
          <w:highlight w:val="none"/>
        </w:rPr>
        <w:t>RJ45</w:t>
      </w:r>
      <w:r>
        <w:rPr>
          <w:rFonts w:hint="eastAsia" w:ascii="ＭＳ 明朝" w:hAnsi="ＭＳ 明朝" w:eastAsia="ＭＳ 明朝"/>
          <w:color w:val="000000" w:themeColor="text1"/>
          <w:sz w:val="24"/>
          <w:highlight w:val="none"/>
        </w:rPr>
        <w:t>の有無は問わない。</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(7) </w:t>
      </w:r>
      <w:r>
        <w:rPr>
          <w:rFonts w:hint="eastAsia" w:ascii="ＭＳ 明朝" w:hAnsi="ＭＳ 明朝" w:eastAsia="ＭＳ 明朝"/>
          <w:color w:val="000000" w:themeColor="text1"/>
          <w:sz w:val="24"/>
          <w:highlight w:val="none"/>
        </w:rPr>
        <w:t>キーボード</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83</w:t>
      </w:r>
      <w:r>
        <w:rPr>
          <w:rFonts w:hint="eastAsia" w:ascii="ＭＳ 明朝" w:hAnsi="ＭＳ 明朝" w:eastAsia="ＭＳ 明朝"/>
          <w:color w:val="000000" w:themeColor="text1"/>
          <w:sz w:val="24"/>
          <w:highlight w:val="none"/>
        </w:rPr>
        <w:t>キー以上かつ日本語</w:t>
      </w:r>
      <w:r>
        <w:rPr>
          <w:rFonts w:hint="eastAsia" w:ascii="ＭＳ 明朝" w:hAnsi="ＭＳ 明朝" w:eastAsia="ＭＳ 明朝"/>
          <w:color w:val="000000" w:themeColor="text1"/>
          <w:sz w:val="24"/>
          <w:highlight w:val="none"/>
        </w:rPr>
        <w:t>JIS</w:t>
      </w:r>
      <w:r>
        <w:rPr>
          <w:rFonts w:hint="eastAsia" w:ascii="ＭＳ 明朝" w:hAnsi="ＭＳ 明朝" w:eastAsia="ＭＳ 明朝"/>
          <w:color w:val="000000" w:themeColor="text1"/>
          <w:sz w:val="24"/>
          <w:highlight w:val="none"/>
        </w:rPr>
        <w:t>配列準拠であること。</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(8) </w:t>
      </w:r>
      <w:r>
        <w:rPr>
          <w:rFonts w:hint="eastAsia" w:ascii="ＭＳ 明朝" w:hAnsi="ＭＳ 明朝" w:eastAsia="ＭＳ 明朝"/>
          <w:color w:val="000000" w:themeColor="text1"/>
          <w:sz w:val="24"/>
          <w:highlight w:val="none"/>
        </w:rPr>
        <w:t>インターフェース</w:t>
      </w:r>
    </w:p>
    <w:p>
      <w:pPr>
        <w:pStyle w:val="0"/>
        <w:ind w:left="867" w:leftChars="342" w:hanging="149" w:hangingChars="62"/>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ア　</w:t>
      </w:r>
      <w:r>
        <w:rPr>
          <w:rFonts w:hint="eastAsia" w:ascii="ＭＳ 明朝" w:hAnsi="ＭＳ 明朝" w:eastAsia="ＭＳ 明朝"/>
          <w:color w:val="000000" w:themeColor="text1"/>
          <w:sz w:val="24"/>
          <w:highlight w:val="none"/>
        </w:rPr>
        <w:t>Type-A 3.2</w:t>
      </w:r>
      <w:r>
        <w:rPr>
          <w:rFonts w:hint="eastAsia" w:ascii="ＭＳ 明朝" w:hAnsi="ＭＳ 明朝" w:eastAsia="ＭＳ 明朝"/>
          <w:color w:val="000000" w:themeColor="text1"/>
          <w:sz w:val="24"/>
          <w:highlight w:val="none"/>
        </w:rPr>
        <w:t>以上を２ポート以上備えること。</w:t>
      </w:r>
    </w:p>
    <w:p>
      <w:pPr>
        <w:pStyle w:val="0"/>
        <w:ind w:left="929" w:leftChars="342" w:hanging="211" w:hangingChars="88"/>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イ　</w:t>
      </w:r>
      <w:r>
        <w:rPr>
          <w:rFonts w:hint="eastAsia" w:ascii="ＭＳ 明朝" w:hAnsi="ＭＳ 明朝" w:eastAsia="ＭＳ 明朝"/>
          <w:color w:val="000000" w:themeColor="text1"/>
          <w:sz w:val="24"/>
          <w:highlight w:val="none"/>
        </w:rPr>
        <w:t>Type-C</w:t>
      </w:r>
      <w:r>
        <w:rPr>
          <w:rFonts w:hint="eastAsia" w:ascii="ＭＳ 明朝" w:hAnsi="ＭＳ 明朝" w:eastAsia="ＭＳ 明朝"/>
          <w:color w:val="000000" w:themeColor="text1"/>
          <w:sz w:val="24"/>
          <w:highlight w:val="none"/>
        </w:rPr>
        <w:t>（</w:t>
      </w:r>
      <w:r>
        <w:rPr>
          <w:rFonts w:hint="eastAsia" w:ascii="ＭＳ 明朝" w:hAnsi="ＭＳ 明朝" w:eastAsia="ＭＳ 明朝"/>
          <w:color w:val="000000" w:themeColor="text1"/>
          <w:sz w:val="24"/>
          <w:highlight w:val="none"/>
        </w:rPr>
        <w:t>DisplayPort Alternate Mode</w:t>
      </w:r>
      <w:r>
        <w:rPr>
          <w:rFonts w:hint="eastAsia" w:ascii="ＭＳ 明朝" w:hAnsi="ＭＳ 明朝" w:eastAsia="ＭＳ 明朝"/>
          <w:color w:val="000000" w:themeColor="text1"/>
          <w:sz w:val="24"/>
          <w:highlight w:val="none"/>
        </w:rPr>
        <w:t>及び</w:t>
      </w:r>
      <w:r>
        <w:rPr>
          <w:rFonts w:hint="eastAsia" w:ascii="ＭＳ 明朝" w:hAnsi="ＭＳ 明朝" w:eastAsia="ＭＳ 明朝"/>
          <w:color w:val="000000" w:themeColor="text1"/>
          <w:sz w:val="24"/>
          <w:highlight w:val="none"/>
        </w:rPr>
        <w:t>USB Power Delivery</w:t>
      </w:r>
      <w:r>
        <w:rPr>
          <w:rFonts w:hint="eastAsia" w:ascii="ＭＳ 明朝" w:hAnsi="ＭＳ 明朝" w:eastAsia="ＭＳ 明朝"/>
          <w:color w:val="000000" w:themeColor="text1"/>
          <w:sz w:val="24"/>
          <w:highlight w:val="none"/>
        </w:rPr>
        <w:t>対応）を１ポート以上備えること。</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ウ　</w:t>
      </w:r>
      <w:r>
        <w:rPr>
          <w:rFonts w:hint="eastAsia" w:ascii="ＭＳ 明朝" w:hAnsi="ＭＳ 明朝" w:eastAsia="ＭＳ 明朝"/>
          <w:color w:val="000000" w:themeColor="text1"/>
          <w:sz w:val="24"/>
          <w:highlight w:val="none"/>
        </w:rPr>
        <w:t>HDMI</w:t>
      </w:r>
      <w:r>
        <w:rPr>
          <w:rFonts w:hint="eastAsia" w:ascii="ＭＳ 明朝" w:hAnsi="ＭＳ 明朝" w:eastAsia="ＭＳ 明朝"/>
          <w:color w:val="000000" w:themeColor="text1"/>
          <w:sz w:val="24"/>
          <w:highlight w:val="none"/>
        </w:rPr>
        <w:t>出力端子</w:t>
      </w:r>
      <w:r>
        <w:rPr>
          <w:rFonts w:hint="eastAsia" w:ascii="ＭＳ 明朝" w:hAnsi="ＭＳ 明朝" w:eastAsia="ＭＳ 明朝"/>
          <w:color w:val="auto"/>
          <w:sz w:val="24"/>
          <w:highlight w:val="none"/>
        </w:rPr>
        <w:t>（変換アダプター可）</w:t>
      </w:r>
      <w:r>
        <w:rPr>
          <w:rFonts w:hint="eastAsia" w:ascii="ＭＳ 明朝" w:hAnsi="ＭＳ 明朝" w:eastAsia="ＭＳ 明朝"/>
          <w:color w:val="000000" w:themeColor="text1"/>
          <w:sz w:val="24"/>
          <w:highlight w:val="none"/>
        </w:rPr>
        <w:t>を１ポート以上備えること。</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エ　マイク及びステレオスピーカーを内蔵すること。</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(9) </w:t>
      </w:r>
      <w:r>
        <w:rPr>
          <w:rFonts w:hint="eastAsia" w:ascii="ＭＳ 明朝" w:hAnsi="ＭＳ 明朝" w:eastAsia="ＭＳ 明朝"/>
          <w:color w:val="000000" w:themeColor="text1"/>
          <w:sz w:val="24"/>
          <w:highlight w:val="none"/>
        </w:rPr>
        <w:t>バッテリー</w:t>
      </w:r>
    </w:p>
    <w:p>
      <w:pPr>
        <w:pStyle w:val="0"/>
        <w:ind w:left="855" w:leftChars="350" w:hanging="120" w:hangingChars="5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ア　一般社団法人電子情報技術産業協会「</w:t>
      </w:r>
      <w:r>
        <w:rPr>
          <w:rFonts w:hint="eastAsia" w:ascii="ＭＳ 明朝" w:hAnsi="ＭＳ 明朝" w:eastAsia="ＭＳ 明朝"/>
          <w:color w:val="000000" w:themeColor="text1"/>
          <w:sz w:val="24"/>
          <w:highlight w:val="none"/>
        </w:rPr>
        <w:t>JEITA</w:t>
      </w:r>
      <w:r>
        <w:rPr>
          <w:rFonts w:hint="eastAsia" w:ascii="ＭＳ 明朝" w:hAnsi="ＭＳ 明朝" w:eastAsia="ＭＳ 明朝"/>
          <w:color w:val="000000" w:themeColor="text1"/>
          <w:sz w:val="24"/>
          <w:highlight w:val="none"/>
        </w:rPr>
        <w:t>バッテリ動作時間測定法（</w:t>
      </w:r>
      <w:r>
        <w:rPr>
          <w:rFonts w:hint="eastAsia" w:ascii="ＭＳ 明朝" w:hAnsi="ＭＳ 明朝" w:eastAsia="ＭＳ 明朝"/>
          <w:color w:val="000000" w:themeColor="text1"/>
          <w:sz w:val="24"/>
          <w:highlight w:val="none"/>
        </w:rPr>
        <w:t>JEITA2.0</w:t>
      </w:r>
      <w:r>
        <w:rPr>
          <w:rFonts w:hint="eastAsia" w:ascii="ＭＳ 明朝" w:hAnsi="ＭＳ 明朝" w:eastAsia="ＭＳ 明朝"/>
          <w:color w:val="000000" w:themeColor="text1"/>
          <w:sz w:val="24"/>
          <w:highlight w:val="none"/>
        </w:rPr>
        <w:t>）」に基づく計測で、</w:t>
      </w:r>
      <w:r>
        <w:rPr>
          <w:rFonts w:hint="eastAsia" w:ascii="ＭＳ 明朝" w:hAnsi="ＭＳ 明朝" w:eastAsia="ＭＳ 明朝"/>
          <w:color w:val="000000" w:themeColor="text1"/>
          <w:sz w:val="24"/>
          <w:highlight w:val="none"/>
        </w:rPr>
        <w:t>15</w:t>
      </w:r>
      <w:r>
        <w:rPr>
          <w:rFonts w:hint="eastAsia" w:ascii="ＭＳ 明朝" w:hAnsi="ＭＳ 明朝" w:eastAsia="ＭＳ 明朝"/>
          <w:color w:val="000000" w:themeColor="text1"/>
          <w:sz w:val="24"/>
          <w:highlight w:val="none"/>
        </w:rPr>
        <w:t>時間以上稼働が可能であること。</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イ　専用の充電</w:t>
      </w:r>
      <w:r>
        <w:rPr>
          <w:rFonts w:hint="eastAsia" w:ascii="ＭＳ 明朝" w:hAnsi="ＭＳ 明朝" w:eastAsia="ＭＳ 明朝"/>
          <w:color w:val="000000" w:themeColor="text1"/>
          <w:sz w:val="24"/>
          <w:highlight w:val="none"/>
        </w:rPr>
        <w:t>AC</w:t>
      </w:r>
      <w:r>
        <w:rPr>
          <w:rFonts w:hint="eastAsia" w:ascii="ＭＳ 明朝" w:hAnsi="ＭＳ 明朝" w:eastAsia="ＭＳ 明朝"/>
          <w:color w:val="000000" w:themeColor="text1"/>
          <w:sz w:val="24"/>
          <w:highlight w:val="none"/>
        </w:rPr>
        <w:t>アダプターを端末と同数調達すること。</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(10) </w:t>
      </w:r>
      <w:r>
        <w:rPr>
          <w:rFonts w:hint="eastAsia" w:ascii="ＭＳ 明朝" w:hAnsi="ＭＳ 明朝" w:eastAsia="ＭＳ 明朝"/>
          <w:color w:val="000000" w:themeColor="text1"/>
          <w:sz w:val="24"/>
          <w:highlight w:val="none"/>
        </w:rPr>
        <w:t>内蔵カメラ</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ア　フロントカメラ（有効画素数約</w:t>
      </w:r>
      <w:r>
        <w:rPr>
          <w:rFonts w:hint="eastAsia" w:ascii="ＭＳ 明朝" w:hAnsi="ＭＳ 明朝" w:eastAsia="ＭＳ 明朝"/>
          <w:color w:val="000000" w:themeColor="text1"/>
          <w:sz w:val="24"/>
          <w:highlight w:val="none"/>
        </w:rPr>
        <w:t>92</w:t>
      </w:r>
      <w:r>
        <w:rPr>
          <w:rFonts w:hint="eastAsia" w:ascii="ＭＳ 明朝" w:hAnsi="ＭＳ 明朝" w:eastAsia="ＭＳ 明朝"/>
          <w:color w:val="000000" w:themeColor="text1"/>
          <w:sz w:val="24"/>
          <w:highlight w:val="none"/>
        </w:rPr>
        <w:t>万画素以上）を備えること。</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なお、リアカメラの有無や性能は問わない。</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イ　</w:t>
      </w:r>
      <w:r>
        <w:rPr>
          <w:rFonts w:hint="eastAsia" w:ascii="ＭＳ 明朝" w:hAnsi="ＭＳ 明朝" w:eastAsia="ＭＳ 明朝"/>
          <w:color w:val="000000" w:themeColor="text1"/>
          <w:sz w:val="24"/>
          <w:highlight w:val="none"/>
        </w:rPr>
        <w:t>Windows Hello for Business</w:t>
      </w:r>
      <w:r>
        <w:rPr>
          <w:rFonts w:hint="eastAsia" w:ascii="ＭＳ 明朝" w:hAnsi="ＭＳ 明朝" w:eastAsia="ＭＳ 明朝"/>
          <w:color w:val="000000" w:themeColor="text1"/>
          <w:sz w:val="24"/>
          <w:highlight w:val="none"/>
        </w:rPr>
        <w:t>に対応し、</w:t>
      </w:r>
      <w:r>
        <w:rPr>
          <w:rFonts w:hint="eastAsia" w:ascii="ＭＳ 明朝" w:hAnsi="ＭＳ 明朝" w:eastAsia="ＭＳ 明朝"/>
          <w:color w:val="000000" w:themeColor="text1"/>
          <w:sz w:val="24"/>
          <w:highlight w:val="none"/>
        </w:rPr>
        <w:t>IDaaS</w:t>
      </w:r>
      <w:r>
        <w:rPr>
          <w:rFonts w:hint="eastAsia" w:ascii="ＭＳ 明朝" w:hAnsi="ＭＳ 明朝" w:eastAsia="ＭＳ 明朝"/>
          <w:color w:val="000000" w:themeColor="text1"/>
          <w:sz w:val="24"/>
          <w:highlight w:val="none"/>
        </w:rPr>
        <w:t>と連携してログイン時に多要素認証が可能であること。</w:t>
      </w:r>
    </w:p>
    <w:p>
      <w:pPr>
        <w:pStyle w:val="0"/>
        <w:ind w:left="957" w:leftChars="347" w:hanging="228" w:hangingChars="95"/>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 </w:t>
      </w:r>
      <w:r>
        <w:rPr>
          <w:rFonts w:hint="eastAsia" w:ascii="ＭＳ 明朝" w:hAnsi="ＭＳ 明朝" w:eastAsia="ＭＳ 明朝"/>
          <w:color w:val="000000" w:themeColor="text1"/>
          <w:sz w:val="24"/>
          <w:highlight w:val="none"/>
        </w:rPr>
        <w:t>なお、指紋での多要素認証を提案する場合は、別途</w:t>
      </w:r>
      <w:r>
        <w:rPr>
          <w:rFonts w:hint="eastAsia" w:ascii="ＭＳ 明朝" w:hAnsi="ＭＳ 明朝" w:eastAsia="ＭＳ 明朝"/>
          <w:color w:val="000000" w:themeColor="text1"/>
          <w:sz w:val="24"/>
          <w:highlight w:val="none"/>
        </w:rPr>
        <w:t>Windows Hello for Business</w:t>
      </w:r>
      <w:r>
        <w:rPr>
          <w:rFonts w:hint="eastAsia" w:ascii="ＭＳ 明朝" w:hAnsi="ＭＳ 明朝" w:eastAsia="ＭＳ 明朝"/>
          <w:color w:val="000000" w:themeColor="text1"/>
          <w:sz w:val="24"/>
          <w:highlight w:val="none"/>
        </w:rPr>
        <w:t>に対応する指紋読み取りデバイス（外付けは不可）を備えること。</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(11) OS</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ア　</w:t>
      </w:r>
      <w:r>
        <w:rPr>
          <w:rFonts w:hint="eastAsia" w:ascii="ＭＳ 明朝" w:hAnsi="ＭＳ 明朝" w:eastAsia="ＭＳ 明朝"/>
          <w:color w:val="000000" w:themeColor="text1"/>
          <w:sz w:val="24"/>
          <w:highlight w:val="none"/>
        </w:rPr>
        <w:t>Windows 11 Pro 64</w:t>
      </w:r>
      <w:r>
        <w:rPr>
          <w:rFonts w:hint="eastAsia" w:ascii="ＭＳ 明朝" w:hAnsi="ＭＳ 明朝" w:eastAsia="ＭＳ 明朝"/>
          <w:color w:val="000000" w:themeColor="text1"/>
          <w:sz w:val="24"/>
          <w:highlight w:val="none"/>
        </w:rPr>
        <w:t>ビット版とし、バージョンは納入時点での最新版を基本とするが、詳細は発注者と協議の上決定する。</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イ　イメージ展開用として、発注者に帰属するボリュームライセンス（</w:t>
      </w:r>
      <w:r>
        <w:rPr>
          <w:rFonts w:hint="eastAsia" w:ascii="ＭＳ 明朝" w:hAnsi="ＭＳ 明朝" w:eastAsia="ＭＳ 明朝"/>
          <w:color w:val="000000" w:themeColor="text1"/>
          <w:sz w:val="24"/>
          <w:highlight w:val="none"/>
        </w:rPr>
        <w:t>Windows 11 Pro</w:t>
      </w:r>
      <w:r>
        <w:rPr>
          <w:rFonts w:hint="eastAsia" w:ascii="ＭＳ 明朝" w:hAnsi="ＭＳ 明朝" w:eastAsia="ＭＳ 明朝"/>
          <w:color w:val="000000" w:themeColor="text1"/>
          <w:sz w:val="24"/>
          <w:highlight w:val="none"/>
        </w:rPr>
        <w:t>）を１ライセンス調達すること。</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ウ　オフィスソフトは</w:t>
      </w:r>
      <w:r>
        <w:rPr>
          <w:rFonts w:hint="eastAsia" w:ascii="ＭＳ 明朝" w:hAnsi="ＭＳ 明朝" w:eastAsia="ＭＳ 明朝"/>
          <w:color w:val="000000" w:themeColor="text1"/>
          <w:sz w:val="24"/>
          <w:highlight w:val="none"/>
        </w:rPr>
        <w:t>Microsoft 365 Education</w:t>
      </w:r>
      <w:r>
        <w:rPr>
          <w:rFonts w:hint="eastAsia" w:ascii="ＭＳ 明朝" w:hAnsi="ＭＳ 明朝" w:eastAsia="ＭＳ 明朝"/>
          <w:color w:val="000000" w:themeColor="text1"/>
          <w:sz w:val="24"/>
          <w:highlight w:val="none"/>
        </w:rPr>
        <w:t>に付属する各ソフトを利用するため、別途調達は不要である。</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(12) </w:t>
      </w:r>
      <w:r>
        <w:rPr>
          <w:rFonts w:hint="eastAsia" w:ascii="ＭＳ 明朝" w:hAnsi="ＭＳ 明朝" w:eastAsia="ＭＳ 明朝"/>
          <w:color w:val="000000" w:themeColor="text1"/>
          <w:sz w:val="24"/>
          <w:highlight w:val="none"/>
        </w:rPr>
        <w:t>保守</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 </w:t>
      </w:r>
      <w:r>
        <w:rPr>
          <w:rFonts w:hint="eastAsia" w:ascii="ＭＳ 明朝" w:hAnsi="ＭＳ 明朝" w:eastAsia="ＭＳ 明朝"/>
          <w:color w:val="000000" w:themeColor="text1"/>
          <w:sz w:val="24"/>
          <w:highlight w:val="none"/>
        </w:rPr>
        <w:t>　受注者は、以下に示す保守対応を、</w:t>
      </w:r>
      <w:r>
        <w:rPr>
          <w:rFonts w:hint="eastAsia" w:ascii="ＭＳ 明朝" w:hAnsi="ＭＳ 明朝" w:eastAsia="ＭＳ 明朝"/>
          <w:color w:val="auto"/>
          <w:sz w:val="24"/>
          <w:highlight w:val="none"/>
        </w:rPr>
        <w:t>履行期間中</w:t>
      </w:r>
      <w:r>
        <w:rPr>
          <w:rFonts w:hint="eastAsia" w:ascii="ＭＳ 明朝" w:hAnsi="ＭＳ 明朝" w:eastAsia="ＭＳ 明朝"/>
          <w:color w:val="000000" w:themeColor="text1"/>
          <w:sz w:val="24"/>
          <w:highlight w:val="none"/>
        </w:rPr>
        <w:t>行うこと。</w:t>
      </w:r>
    </w:p>
    <w:p>
      <w:pPr>
        <w:pStyle w:val="0"/>
        <w:ind w:leftChars="0" w:hanging="864" w:hangingChars="36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 </w:t>
      </w:r>
      <w:r>
        <w:rPr>
          <w:rFonts w:hint="eastAsia" w:ascii="ＭＳ 明朝" w:hAnsi="ＭＳ 明朝" w:eastAsia="ＭＳ 明朝"/>
          <w:color w:val="000000" w:themeColor="text1"/>
          <w:sz w:val="24"/>
          <w:highlight w:val="none"/>
        </w:rPr>
        <w:t>対応時間は年末年始を除く平日の午前９時から午後５時までを保証し、発注者の障害連絡を受けてから翌営業日までに初動対応を行うこと。</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ア　発注者からの障害内容等のヒアリング</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イ　ヒアリング及びリモートアクセス等による障害内容の診断及び切り分け</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ウ　発注者への障害対応に必要な作業等の指示及び支援</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エ　障害復旧に必要な部品等の確保</w:t>
      </w:r>
    </w:p>
    <w:p>
      <w:pPr>
        <w:pStyle w:val="0"/>
        <w:ind w:left="0" w:leftChars="0" w:hanging="960" w:hangingChars="400"/>
        <w:rPr>
          <w:rFonts w:hint="eastAsia" w:ascii="ＭＳ 明朝" w:hAnsi="ＭＳ 明朝" w:eastAsia="ＭＳ 明朝"/>
          <w:strike w:val="0"/>
          <w:dstrike w:val="1"/>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strike w:val="0"/>
          <w:dstrike w:val="0"/>
          <w:color w:val="auto"/>
          <w:sz w:val="24"/>
          <w:highlight w:val="none"/>
        </w:rPr>
        <w:t>オ　障害復旧に必要な修理及び交換作業等</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auto"/>
          <w:sz w:val="24"/>
          <w:highlight w:val="none"/>
        </w:rPr>
        <w:t>※保守期間においては、交換部品及び交換作業等の費用（バッテリー等消耗品　除く）は保守に含めること。</w:t>
      </w:r>
    </w:p>
    <w:p>
      <w:pPr>
        <w:pStyle w:val="0"/>
        <w:ind w:left="840" w:leftChars="400" w:firstLine="360" w:firstLineChars="150"/>
        <w:rPr>
          <w:rFonts w:hint="eastAsia" w:ascii="ＭＳ 明朝" w:hAnsi="ＭＳ 明朝" w:eastAsia="ＭＳ 明朝"/>
          <w:color w:val="000000" w:themeColor="text1"/>
          <w:sz w:val="24"/>
          <w:highlight w:val="none"/>
        </w:rPr>
      </w:pPr>
      <w:r>
        <w:rPr>
          <w:rFonts w:hint="eastAsia" w:ascii="ＭＳ 明朝" w:hAnsi="ＭＳ 明朝" w:eastAsia="ＭＳ 明朝"/>
          <w:color w:val="auto"/>
          <w:sz w:val="24"/>
        </w:rPr>
        <w:t>なお、引き取り修理サービス、現地訪問、センドバックなど方法は問わない。</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カ　障害復旧確認後、発注者へ作業完了報告書提出</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(13) </w:t>
      </w:r>
      <w:r>
        <w:rPr>
          <w:rFonts w:hint="eastAsia" w:ascii="ＭＳ 明朝" w:hAnsi="ＭＳ 明朝" w:eastAsia="ＭＳ 明朝"/>
          <w:color w:val="000000" w:themeColor="text1"/>
          <w:sz w:val="24"/>
          <w:highlight w:val="none"/>
        </w:rPr>
        <w:t>その他</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ア　ハードウェアは、国際エネルギースターロゴを取得、または省エネルギーに配慮したものであること。</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また、グリーン購入法適合品であること。</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イ　ハードウェアの重量は１</w:t>
      </w:r>
      <w:r>
        <w:rPr>
          <w:rFonts w:hint="eastAsia" w:ascii="ＭＳ 明朝" w:hAnsi="ＭＳ 明朝" w:eastAsia="ＭＳ 明朝"/>
          <w:color w:val="000000" w:themeColor="text1"/>
          <w:sz w:val="24"/>
          <w:highlight w:val="none"/>
        </w:rPr>
        <w:t>.</w:t>
      </w:r>
      <w:r>
        <w:rPr>
          <w:rFonts w:hint="eastAsia" w:ascii="ＭＳ 明朝" w:hAnsi="ＭＳ 明朝" w:eastAsia="ＭＳ 明朝"/>
          <w:color w:val="000000" w:themeColor="text1"/>
          <w:sz w:val="24"/>
          <w:highlight w:val="none"/>
        </w:rPr>
        <w:t>４ｋｇ以下であること。</w:t>
      </w:r>
    </w:p>
    <w:p>
      <w:pPr>
        <w:pStyle w:val="0"/>
        <w:ind w:left="0" w:leftChars="0" w:firstLine="720" w:firstLine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ウ　リカバリーディスク２セットを付属すること。</w:t>
      </w:r>
    </w:p>
    <w:p>
      <w:pPr>
        <w:pStyle w:val="0"/>
        <w:ind w:left="946" w:leftChars="342" w:hanging="228" w:hangingChars="95"/>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エ　初期不良（令和６年度中に判明した不具合等）が生じた場合は、未使用品と交換する等、迅速かつ誠実な対応を行うこと。</w:t>
      </w:r>
    </w:p>
    <w:p>
      <w:pPr>
        <w:pStyle w:val="0"/>
        <w:ind w:left="946" w:leftChars="342" w:hanging="228" w:hangingChars="95"/>
        <w:rPr>
          <w:rFonts w:hint="eastAsia" w:ascii="ＭＳ 明朝" w:hAnsi="ＭＳ 明朝" w:eastAsia="ＭＳ 明朝"/>
          <w:color w:val="000000" w:themeColor="text1"/>
          <w:sz w:val="24"/>
          <w:highlight w:val="none"/>
        </w:rPr>
      </w:pP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３　端末の保管及びキッティング作業</w:t>
      </w:r>
    </w:p>
    <w:p>
      <w:pPr>
        <w:pStyle w:val="0"/>
        <w:ind w:left="0" w:leftChars="0" w:firstLine="480" w:firstLineChars="2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xml:space="preserve">(1) </w:t>
      </w:r>
      <w:r>
        <w:rPr>
          <w:rFonts w:hint="eastAsia" w:ascii="ＭＳ 明朝" w:hAnsi="ＭＳ 明朝" w:eastAsia="ＭＳ 明朝"/>
          <w:color w:val="000000" w:themeColor="text1"/>
          <w:sz w:val="24"/>
          <w:highlight w:val="none"/>
        </w:rPr>
        <w:t>配付時期までの保管及びキッティング作業場所は、受注者にて準備すること。</w:t>
      </w:r>
    </w:p>
    <w:p>
      <w:pPr>
        <w:pStyle w:val="0"/>
        <w:ind w:left="691" w:leftChars="329" w:firstLine="257" w:firstLineChars="107"/>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また、温度や湿度等は、端末への影響を最小限に抑えるよう設定できる環境を用意すること。</w:t>
      </w:r>
    </w:p>
    <w:p>
      <w:pPr>
        <w:pStyle w:val="0"/>
        <w:ind w:left="699" w:leftChars="229" w:hanging="218" w:hangingChars="91"/>
        <w:rPr>
          <w:rFonts w:hint="eastAsia" w:ascii="ＭＳ 明朝" w:hAnsi="ＭＳ 明朝" w:eastAsia="ＭＳ 明朝"/>
          <w:color w:val="auto"/>
          <w:sz w:val="24"/>
          <w:highlight w:val="none"/>
        </w:rPr>
      </w:pPr>
      <w:r>
        <w:rPr>
          <w:rFonts w:hint="eastAsia" w:ascii="ＭＳ 明朝" w:hAnsi="ＭＳ 明朝" w:eastAsia="ＭＳ 明朝"/>
          <w:color w:val="000000" w:themeColor="text1"/>
          <w:sz w:val="24"/>
          <w:highlight w:val="none"/>
        </w:rPr>
        <w:t xml:space="preserve">(2) </w:t>
      </w:r>
      <w:r>
        <w:rPr>
          <w:rFonts w:hint="eastAsia" w:ascii="ＭＳ 明朝" w:hAnsi="ＭＳ 明朝" w:eastAsia="ＭＳ 明朝"/>
          <w:color w:val="000000" w:themeColor="text1"/>
          <w:sz w:val="24"/>
          <w:highlight w:val="none"/>
        </w:rPr>
        <w:t>キッティング対象端末は、上記２で調達した端末（以下、「新規端末」とする。）及び既に市内小中学校で業務に使用している端末のうち再利用する端末（以下、「再利用端末」とする。）合計</w:t>
      </w:r>
      <w:r>
        <w:rPr>
          <w:rFonts w:hint="eastAsia" w:ascii="ＭＳ 明朝" w:hAnsi="ＭＳ 明朝" w:eastAsia="ＭＳ 明朝"/>
          <w:color w:val="000000" w:themeColor="text1"/>
          <w:sz w:val="24"/>
          <w:highlight w:val="none"/>
        </w:rPr>
        <w:t>820</w:t>
      </w:r>
      <w:r>
        <w:rPr>
          <w:rFonts w:hint="eastAsia" w:ascii="ＭＳ 明朝" w:hAnsi="ＭＳ 明朝" w:eastAsia="ＭＳ 明朝"/>
          <w:color w:val="000000" w:themeColor="text1"/>
          <w:sz w:val="24"/>
          <w:highlight w:val="none"/>
        </w:rPr>
        <w:t>台（内訳は新規端末約</w:t>
      </w:r>
      <w:r>
        <w:rPr>
          <w:rFonts w:hint="eastAsia" w:ascii="ＭＳ 明朝" w:hAnsi="ＭＳ 明朝" w:eastAsia="ＭＳ 明朝"/>
          <w:strike w:val="0"/>
          <w:dstrike w:val="0"/>
          <w:color w:val="auto"/>
          <w:sz w:val="24"/>
          <w:highlight w:val="none"/>
        </w:rPr>
        <w:t>695</w:t>
      </w:r>
      <w:r>
        <w:rPr>
          <w:rFonts w:hint="eastAsia" w:ascii="ＭＳ 明朝" w:hAnsi="ＭＳ 明朝" w:eastAsia="ＭＳ 明朝"/>
          <w:color w:val="auto"/>
          <w:sz w:val="24"/>
          <w:highlight w:val="none"/>
        </w:rPr>
        <w:t>台、再利用端末約</w:t>
      </w:r>
      <w:r>
        <w:rPr>
          <w:rFonts w:hint="eastAsia" w:ascii="ＭＳ 明朝" w:hAnsi="ＭＳ 明朝" w:eastAsia="ＭＳ 明朝"/>
          <w:color w:val="auto"/>
          <w:sz w:val="24"/>
          <w:highlight w:val="none"/>
        </w:rPr>
        <w:t>125</w:t>
      </w:r>
      <w:r>
        <w:rPr>
          <w:rFonts w:hint="eastAsia" w:ascii="ＭＳ 明朝" w:hAnsi="ＭＳ 明朝" w:eastAsia="ＭＳ 明朝"/>
          <w:color w:val="auto"/>
          <w:sz w:val="24"/>
          <w:highlight w:val="none"/>
        </w:rPr>
        <w:t>台）である。</w:t>
      </w:r>
    </w:p>
    <w:p>
      <w:pPr>
        <w:pStyle w:val="0"/>
        <w:ind w:left="699" w:leftChars="229" w:hanging="218" w:hangingChars="91"/>
        <w:rPr>
          <w:rFonts w:hint="eastAsia" w:ascii="ＭＳ 明朝" w:hAnsi="ＭＳ 明朝" w:eastAsia="ＭＳ 明朝"/>
          <w:color w:val="000000" w:themeColor="text1"/>
          <w:sz w:val="24"/>
          <w:highlight w:val="none"/>
        </w:rPr>
      </w:pPr>
      <w:r>
        <w:rPr>
          <w:rFonts w:hint="eastAsia" w:ascii="ＭＳ 明朝" w:hAnsi="ＭＳ 明朝" w:eastAsia="ＭＳ 明朝"/>
          <w:color w:val="auto"/>
          <w:sz w:val="24"/>
          <w:highlight w:val="none"/>
        </w:rPr>
        <w:t>　　キッティング対象ではない新規端末（約</w:t>
      </w:r>
      <w:r>
        <w:rPr>
          <w:rFonts w:hint="eastAsia" w:ascii="ＭＳ 明朝" w:hAnsi="ＭＳ 明朝" w:eastAsia="ＭＳ 明朝"/>
          <w:color w:val="auto"/>
          <w:sz w:val="24"/>
          <w:highlight w:val="none"/>
        </w:rPr>
        <w:t>45</w:t>
      </w:r>
      <w:r>
        <w:rPr>
          <w:rFonts w:hint="eastAsia" w:ascii="ＭＳ 明朝" w:hAnsi="ＭＳ 明朝" w:eastAsia="ＭＳ 明朝"/>
          <w:color w:val="auto"/>
          <w:sz w:val="24"/>
          <w:highlight w:val="none"/>
        </w:rPr>
        <w:t>台）</w:t>
      </w:r>
      <w:r>
        <w:rPr>
          <w:rFonts w:hint="eastAsia" w:ascii="ＭＳ 明朝" w:hAnsi="ＭＳ 明朝" w:eastAsia="ＭＳ 明朝"/>
          <w:color w:val="000000" w:themeColor="text1"/>
          <w:sz w:val="24"/>
          <w:highlight w:val="none"/>
        </w:rPr>
        <w:t>については、</w:t>
      </w:r>
      <w:r>
        <w:rPr>
          <w:rFonts w:hint="eastAsia" w:ascii="ＭＳ 明朝" w:hAnsi="ＭＳ 明朝" w:eastAsia="ＭＳ 明朝"/>
          <w:color w:val="000000" w:themeColor="text1"/>
          <w:sz w:val="24"/>
          <w:highlight w:val="none"/>
        </w:rPr>
        <w:t>Windows 11 Pro</w:t>
      </w:r>
      <w:r>
        <w:rPr>
          <w:rFonts w:hint="eastAsia" w:ascii="ＭＳ 明朝" w:hAnsi="ＭＳ 明朝" w:eastAsia="ＭＳ 明朝"/>
          <w:color w:val="000000" w:themeColor="text1"/>
          <w:sz w:val="24"/>
          <w:highlight w:val="none"/>
        </w:rPr>
        <w:t>をアクティベーションした状態で、発注者が指定する場所に納品すること。</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(3) </w:t>
      </w:r>
      <w:r>
        <w:rPr>
          <w:rFonts w:hint="eastAsia" w:ascii="ＭＳ 明朝" w:hAnsi="ＭＳ 明朝" w:eastAsia="ＭＳ 明朝"/>
          <w:color w:val="000000" w:themeColor="text1"/>
          <w:sz w:val="24"/>
          <w:highlight w:val="none"/>
        </w:rPr>
        <w:t>キッティング内容については、契約締結後に発注者との協議で適宜決定する。</w:t>
      </w:r>
    </w:p>
    <w:p>
      <w:pPr>
        <w:pStyle w:val="0"/>
        <w:ind w:leftChars="0" w:hanging="708" w:hangingChars="295"/>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(4) </w:t>
      </w:r>
      <w:r>
        <w:rPr>
          <w:rFonts w:hint="eastAsia" w:ascii="ＭＳ 明朝" w:hAnsi="ＭＳ 明朝" w:eastAsia="ＭＳ 明朝"/>
          <w:color w:val="000000" w:themeColor="text1"/>
          <w:sz w:val="24"/>
          <w:highlight w:val="none"/>
        </w:rPr>
        <w:t>令和６年</w:t>
      </w:r>
      <w:r>
        <w:rPr>
          <w:rFonts w:hint="eastAsia" w:ascii="ＭＳ 明朝" w:hAnsi="ＭＳ 明朝" w:eastAsia="ＭＳ 明朝"/>
          <w:color w:val="000000" w:themeColor="text1"/>
          <w:sz w:val="24"/>
          <w:highlight w:val="none"/>
        </w:rPr>
        <w:t>10</w:t>
      </w:r>
      <w:r>
        <w:rPr>
          <w:rFonts w:hint="eastAsia" w:ascii="ＭＳ 明朝" w:hAnsi="ＭＳ 明朝" w:eastAsia="ＭＳ 明朝"/>
          <w:color w:val="000000" w:themeColor="text1"/>
          <w:sz w:val="24"/>
          <w:highlight w:val="none"/>
        </w:rPr>
        <w:t>月上旬までに新規端末のマスターデータを作成し、テスト運用及び検証を経た上で他の新規端末へ展開すること。</w:t>
      </w:r>
    </w:p>
    <w:p>
      <w:pPr>
        <w:pStyle w:val="0"/>
        <w:ind w:leftChars="0" w:hanging="708" w:hangingChars="295"/>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また、マスターデータのバックアップ及びリカバリーができるソフトウェアを別途調達し、そのライセンスは永続かつ発注者に帰属すること。</w:t>
      </w:r>
    </w:p>
    <w:p>
      <w:pPr>
        <w:pStyle w:val="0"/>
        <w:ind w:leftChars="0" w:hanging="708" w:hangingChars="295"/>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なお、再利用端末については、新規端末のマスターデータを参考に手順書を作成し、発注者が指定する時期に現地又は発注者が指定する場所で設定作業を行うこと。</w:t>
      </w:r>
    </w:p>
    <w:p>
      <w:pPr>
        <w:pStyle w:val="0"/>
        <w:ind w:leftChars="0" w:hanging="708" w:hangingChars="295"/>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(5) </w:t>
      </w:r>
      <w:r>
        <w:rPr>
          <w:rFonts w:hint="eastAsia" w:ascii="ＭＳ 明朝" w:hAnsi="ＭＳ 明朝" w:eastAsia="ＭＳ 明朝"/>
          <w:color w:val="000000" w:themeColor="text1"/>
          <w:sz w:val="24"/>
          <w:highlight w:val="none"/>
        </w:rPr>
        <w:t>発注者が指定する管理番号等を記載したシールを作成し、新規端末及び現地端末全てに貼付すること。貼付位置や枚数等は、発注者との協議で決定する。</w:t>
      </w:r>
    </w:p>
    <w:p>
      <w:pPr>
        <w:pStyle w:val="0"/>
        <w:ind w:leftChars="0" w:hanging="708" w:hangingChars="295"/>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なお、新規端末の梱包材（外箱）にも同一のシールを貼付すること。</w:t>
      </w:r>
    </w:p>
    <w:p>
      <w:pPr>
        <w:pStyle w:val="0"/>
        <w:ind w:leftChars="0" w:hanging="734" w:hangingChars="306"/>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(6) </w:t>
      </w:r>
      <w:r>
        <w:rPr>
          <w:rFonts w:hint="eastAsia" w:ascii="ＭＳ 明朝" w:hAnsi="ＭＳ 明朝" w:eastAsia="ＭＳ 明朝"/>
          <w:color w:val="000000" w:themeColor="text1"/>
          <w:sz w:val="24"/>
          <w:highlight w:val="none"/>
        </w:rPr>
        <w:t>新規端末のキッティングは令和６年</w:t>
      </w:r>
      <w:r>
        <w:rPr>
          <w:rFonts w:hint="eastAsia" w:ascii="ＭＳ 明朝" w:hAnsi="ＭＳ 明朝" w:eastAsia="ＭＳ 明朝"/>
          <w:color w:val="000000" w:themeColor="text1"/>
          <w:sz w:val="24"/>
          <w:highlight w:val="none"/>
        </w:rPr>
        <w:t>12</w:t>
      </w:r>
      <w:r>
        <w:rPr>
          <w:rFonts w:hint="eastAsia" w:ascii="ＭＳ 明朝" w:hAnsi="ＭＳ 明朝" w:eastAsia="ＭＳ 明朝"/>
          <w:color w:val="000000" w:themeColor="text1"/>
          <w:sz w:val="24"/>
          <w:highlight w:val="none"/>
        </w:rPr>
        <w:t>月中旬までに完了し、市内小中学校に配付できるようにすること。設定の不具合等が判明した場合は、令和６年度中に解消できるよう、迅速かつ誠実に対応すること。</w:t>
      </w:r>
    </w:p>
    <w:p>
      <w:pPr>
        <w:pStyle w:val="0"/>
        <w:ind w:leftChars="0" w:hanging="734" w:hangingChars="306"/>
        <w:rPr>
          <w:rFonts w:hint="eastAsia" w:ascii="ＭＳ 明朝" w:hAnsi="ＭＳ 明朝" w:eastAsia="ＭＳ 明朝"/>
          <w:color w:val="000000" w:themeColor="text1"/>
          <w:sz w:val="24"/>
          <w:highlight w:val="none"/>
        </w:rPr>
      </w:pP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４　既存環境の移行</w:t>
      </w:r>
    </w:p>
    <w:p>
      <w:pPr>
        <w:pStyle w:val="0"/>
        <w:ind w:left="72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(1) </w:t>
      </w:r>
      <w:r>
        <w:rPr>
          <w:rFonts w:hint="eastAsia" w:ascii="ＭＳ 明朝" w:hAnsi="ＭＳ 明朝" w:eastAsia="ＭＳ 明朝"/>
          <w:color w:val="000000" w:themeColor="text1"/>
          <w:sz w:val="24"/>
          <w:highlight w:val="none"/>
        </w:rPr>
        <w:t>別添３に示す重要性に応じて発注者が整理した、各学校に設置しているオンプレミスサーバ</w:t>
      </w:r>
      <w:r>
        <w:rPr>
          <w:rFonts w:hint="eastAsia" w:ascii="ＭＳ 明朝" w:hAnsi="ＭＳ 明朝" w:eastAsia="ＭＳ 明朝"/>
          <w:color w:val="auto"/>
          <w:sz w:val="24"/>
          <w:highlight w:val="none"/>
        </w:rPr>
        <w:t>（１９拠点）</w:t>
      </w:r>
      <w:r>
        <w:rPr>
          <w:rFonts w:hint="eastAsia" w:ascii="ＭＳ 明朝" w:hAnsi="ＭＳ 明朝" w:eastAsia="ＭＳ 明朝"/>
          <w:color w:val="000000" w:themeColor="text1"/>
          <w:sz w:val="24"/>
          <w:highlight w:val="none"/>
        </w:rPr>
        <w:t>上にあるデータを上記１で構築したクラウドストレージに移行する作業について、効率的な実施時期及び手法等を提案すること。</w:t>
      </w:r>
    </w:p>
    <w:p>
      <w:pPr>
        <w:pStyle w:val="0"/>
        <w:ind w:left="72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auto"/>
          <w:sz w:val="24"/>
          <w:highlight w:val="none"/>
        </w:rPr>
        <w:t>なお、クラウドストレージ内のフォルダ構成は、発注者が指示する各校統一した構成とすること。</w:t>
      </w:r>
    </w:p>
    <w:p>
      <w:pPr>
        <w:pStyle w:val="0"/>
        <w:ind w:left="72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(2) </w:t>
      </w:r>
      <w:r>
        <w:rPr>
          <w:rFonts w:hint="eastAsia" w:ascii="ＭＳ 明朝" w:hAnsi="ＭＳ 明朝" w:eastAsia="ＭＳ 明朝"/>
          <w:color w:val="000000" w:themeColor="text1"/>
          <w:sz w:val="24"/>
          <w:highlight w:val="none"/>
        </w:rPr>
        <w:t>現在稼働している各学校設置のプリンタ及び複合機等</w:t>
      </w:r>
      <w:r>
        <w:rPr>
          <w:rFonts w:hint="eastAsia" w:ascii="ＭＳ 明朝" w:hAnsi="ＭＳ 明朝" w:eastAsia="ＭＳ 明朝"/>
          <w:color w:val="auto"/>
          <w:sz w:val="24"/>
          <w:highlight w:val="none"/>
        </w:rPr>
        <w:t>（別添４「プリンタ及び複合機等一覧」参照）</w:t>
      </w:r>
      <w:r>
        <w:rPr>
          <w:rFonts w:hint="eastAsia" w:ascii="ＭＳ 明朝" w:hAnsi="ＭＳ 明朝" w:eastAsia="ＭＳ 明朝"/>
          <w:color w:val="000000" w:themeColor="text1"/>
          <w:sz w:val="24"/>
          <w:highlight w:val="none"/>
        </w:rPr>
        <w:t>の</w:t>
      </w:r>
      <w:r>
        <w:rPr>
          <w:rFonts w:hint="eastAsia" w:ascii="ＭＳ 明朝" w:hAnsi="ＭＳ 明朝" w:eastAsia="ＭＳ 明朝"/>
          <w:color w:val="000000" w:themeColor="text1"/>
          <w:sz w:val="24"/>
          <w:highlight w:val="none"/>
        </w:rPr>
        <w:t>IP</w:t>
      </w:r>
      <w:r>
        <w:rPr>
          <w:rFonts w:hint="eastAsia" w:ascii="ＭＳ 明朝" w:hAnsi="ＭＳ 明朝" w:eastAsia="ＭＳ 明朝"/>
          <w:color w:val="000000" w:themeColor="text1"/>
          <w:sz w:val="24"/>
          <w:highlight w:val="none"/>
        </w:rPr>
        <w:t>アドレス変更や新規端末へのドライバインストール等について、効率的な実施時期及び手法等を提案すること。</w:t>
      </w:r>
    </w:p>
    <w:p>
      <w:pPr>
        <w:pStyle w:val="0"/>
        <w:ind w:left="72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(3) </w:t>
      </w:r>
      <w:r>
        <w:rPr>
          <w:rFonts w:hint="eastAsia" w:ascii="ＭＳ 明朝" w:hAnsi="ＭＳ 明朝" w:eastAsia="ＭＳ 明朝"/>
          <w:color w:val="000000" w:themeColor="text1"/>
          <w:sz w:val="24"/>
          <w:highlight w:val="none"/>
        </w:rPr>
        <w:t>再利用端末と新規端末が混在する期間が発生することを踏まえ、業務への影響を最小限に抑えるための対応策について、随時提案及び実施すること。</w:t>
      </w:r>
    </w:p>
    <w:p>
      <w:pPr>
        <w:pStyle w:val="0"/>
        <w:ind w:left="689" w:leftChars="328" w:firstLine="252" w:firstLineChars="105"/>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なお、再利用端末については、新規端末の配付後に回収及びキッティングを実施の上、発注者が指定する場所に配付するものとする。</w:t>
      </w:r>
      <w:r>
        <w:rPr>
          <w:rFonts w:hint="eastAsia" w:ascii="ＭＳ 明朝" w:hAnsi="ＭＳ 明朝" w:eastAsia="ＭＳ 明朝"/>
          <w:color w:val="auto"/>
          <w:sz w:val="24"/>
          <w:highlight w:val="none"/>
        </w:rPr>
        <w:t>また、再利用端末のうちゼロトラストを構築しないものについては、</w:t>
      </w:r>
      <w:r>
        <w:rPr>
          <w:rFonts w:hint="eastAsia" w:ascii="ＭＳ 明朝" w:hAnsi="ＭＳ 明朝" w:eastAsia="ＭＳ 明朝"/>
          <w:color w:val="auto"/>
          <w:sz w:val="24"/>
        </w:rPr>
        <w:t>初期化の上、</w:t>
      </w:r>
      <w:r>
        <w:rPr>
          <w:rFonts w:hint="eastAsia" w:ascii="ＭＳ 明朝" w:hAnsi="ＭＳ 明朝" w:eastAsia="ＭＳ 明朝"/>
          <w:color w:val="auto"/>
          <w:sz w:val="24"/>
        </w:rPr>
        <w:t>Windows 11 Pro</w:t>
      </w:r>
      <w:r>
        <w:rPr>
          <w:rFonts w:hint="eastAsia" w:ascii="ＭＳ 明朝" w:hAnsi="ＭＳ 明朝" w:eastAsia="ＭＳ 明朝"/>
          <w:color w:val="auto"/>
          <w:sz w:val="24"/>
        </w:rPr>
        <w:t>をアクティベーションした状態で、発注者が指定する場所に納品すること。</w:t>
      </w:r>
    </w:p>
    <w:p>
      <w:pPr>
        <w:pStyle w:val="0"/>
        <w:ind w:left="1170" w:leftChars="437" w:hanging="252" w:hangingChars="105"/>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再利用端末の型番及び数量の内訳は、別添</w:t>
      </w:r>
      <w:r>
        <w:rPr>
          <w:rFonts w:hint="eastAsia" w:ascii="ＭＳ 明朝" w:hAnsi="ＭＳ 明朝" w:eastAsia="ＭＳ 明朝"/>
          <w:color w:val="auto"/>
          <w:sz w:val="24"/>
          <w:highlight w:val="none"/>
        </w:rPr>
        <w:t>５</w:t>
      </w:r>
      <w:r>
        <w:rPr>
          <w:rFonts w:hint="eastAsia" w:ascii="ＭＳ 明朝" w:hAnsi="ＭＳ 明朝" w:eastAsia="ＭＳ 明朝"/>
          <w:strike w:val="0"/>
          <w:dstrike w:val="0"/>
          <w:color w:val="auto"/>
          <w:sz w:val="24"/>
          <w:highlight w:val="none"/>
        </w:rPr>
        <w:t>「</w:t>
      </w:r>
      <w:r>
        <w:rPr>
          <w:rFonts w:hint="eastAsia" w:ascii="ＭＳ 明朝" w:hAnsi="ＭＳ 明朝" w:eastAsia="ＭＳ 明朝"/>
          <w:color w:val="auto"/>
          <w:sz w:val="24"/>
          <w:highlight w:val="none"/>
        </w:rPr>
        <w:t>端末配布計画表」</w:t>
      </w:r>
      <w:r>
        <w:rPr>
          <w:rFonts w:hint="eastAsia" w:ascii="ＭＳ 明朝" w:hAnsi="ＭＳ 明朝" w:eastAsia="ＭＳ 明朝"/>
          <w:color w:val="000000" w:themeColor="text1"/>
          <w:sz w:val="24"/>
          <w:highlight w:val="none"/>
        </w:rPr>
        <w:t>を参照すること。</w:t>
      </w:r>
    </w:p>
    <w:p>
      <w:pPr>
        <w:pStyle w:val="0"/>
        <w:ind w:left="702" w:leftChars="229" w:hanging="221" w:hangingChars="92"/>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xml:space="preserve">(4) </w:t>
      </w:r>
      <w:r>
        <w:rPr>
          <w:rFonts w:hint="eastAsia" w:ascii="ＭＳ 明朝" w:hAnsi="ＭＳ 明朝" w:eastAsia="ＭＳ 明朝"/>
          <w:color w:val="000000" w:themeColor="text1"/>
          <w:sz w:val="24"/>
          <w:highlight w:val="none"/>
        </w:rPr>
        <w:t>現行の学習系ネットワーク及び校務系ネットワークの統合作業は、別途既存保守業者により実施するため、本事業には含めない。</w:t>
      </w:r>
    </w:p>
    <w:p>
      <w:pPr>
        <w:pStyle w:val="0"/>
        <w:ind w:left="72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(5) </w:t>
      </w:r>
      <w:r>
        <w:rPr>
          <w:rFonts w:hint="eastAsia" w:ascii="ＭＳ 明朝" w:hAnsi="ＭＳ 明朝" w:eastAsia="ＭＳ 明朝"/>
          <w:color w:val="000000" w:themeColor="text1"/>
          <w:sz w:val="24"/>
          <w:highlight w:val="none"/>
        </w:rPr>
        <w:t>上記１の構築を含めて、令和６年</w:t>
      </w:r>
      <w:r>
        <w:rPr>
          <w:rFonts w:hint="eastAsia" w:ascii="ＭＳ 明朝" w:hAnsi="ＭＳ 明朝" w:eastAsia="ＭＳ 明朝"/>
          <w:color w:val="000000" w:themeColor="text1"/>
          <w:sz w:val="24"/>
          <w:highlight w:val="none"/>
        </w:rPr>
        <w:t>12</w:t>
      </w:r>
      <w:r>
        <w:rPr>
          <w:rFonts w:hint="eastAsia" w:ascii="ＭＳ 明朝" w:hAnsi="ＭＳ 明朝" w:eastAsia="ＭＳ 明朝"/>
          <w:color w:val="000000" w:themeColor="text1"/>
          <w:sz w:val="24"/>
          <w:highlight w:val="none"/>
        </w:rPr>
        <w:t>月末までにテスト運用、令和７年４月１日から本運用が開始できるスケジュール作成及び人員等の確保を行うこと。</w:t>
      </w:r>
    </w:p>
    <w:p>
      <w:pPr>
        <w:pStyle w:val="0"/>
        <w:ind w:left="720" w:hanging="720" w:hangingChars="300"/>
        <w:rPr>
          <w:rFonts w:hint="eastAsia" w:ascii="ＭＳ 明朝" w:hAnsi="ＭＳ 明朝" w:eastAsia="ＭＳ 明朝"/>
          <w:color w:val="000000" w:themeColor="text1"/>
          <w:sz w:val="24"/>
          <w:highlight w:val="none"/>
        </w:rPr>
      </w:pPr>
    </w:p>
    <w:p>
      <w:pPr>
        <w:pStyle w:val="0"/>
        <w:ind w:left="72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５　新規端末の配付及び不用端末の回収</w:t>
      </w:r>
    </w:p>
    <w:p>
      <w:pPr>
        <w:pStyle w:val="0"/>
        <w:ind w:left="72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(1) </w:t>
      </w:r>
      <w:r>
        <w:rPr>
          <w:rFonts w:hint="eastAsia" w:ascii="ＭＳ 明朝" w:hAnsi="ＭＳ 明朝" w:eastAsia="ＭＳ 明朝"/>
          <w:color w:val="000000" w:themeColor="text1"/>
          <w:sz w:val="24"/>
          <w:highlight w:val="none"/>
        </w:rPr>
        <w:t>上記２及び３にて調達・キッティングを行った新規端末を、別添２に示す市内小中学校等に配付すること。配付時期及び手法等については、事前に発注者と協議して決定する。</w:t>
      </w:r>
    </w:p>
    <w:p>
      <w:pPr>
        <w:pStyle w:val="0"/>
        <w:ind w:left="72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(2) </w:t>
      </w:r>
      <w:r>
        <w:rPr>
          <w:rFonts w:hint="eastAsia" w:ascii="ＭＳ 明朝" w:hAnsi="ＭＳ 明朝" w:eastAsia="ＭＳ 明朝"/>
          <w:color w:val="000000" w:themeColor="text1"/>
          <w:sz w:val="24"/>
          <w:highlight w:val="none"/>
        </w:rPr>
        <w:t>市内小中学校等に新規端末を配付する時は、梱包材に格納した状態とする。</w:t>
      </w:r>
      <w:r>
        <w:rPr>
          <w:rFonts w:hint="eastAsia" w:ascii="ＭＳ 明朝" w:hAnsi="ＭＳ 明朝" w:eastAsia="ＭＳ 明朝"/>
          <w:color w:val="auto"/>
          <w:sz w:val="24"/>
          <w:highlight w:val="none"/>
        </w:rPr>
        <w:t>なお、発注者の指示する保証書等必要物は事前に抜き取り、発注者に引き渡すこと。</w:t>
      </w:r>
    </w:p>
    <w:p>
      <w:pPr>
        <w:pStyle w:val="0"/>
        <w:ind w:left="72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(3) </w:t>
      </w:r>
      <w:r>
        <w:rPr>
          <w:rFonts w:hint="eastAsia" w:ascii="ＭＳ 明朝" w:hAnsi="ＭＳ 明朝" w:eastAsia="ＭＳ 明朝"/>
          <w:color w:val="000000" w:themeColor="text1"/>
          <w:sz w:val="24"/>
          <w:highlight w:val="none"/>
        </w:rPr>
        <w:t>受注者は、市内小中学校等への配送を円滑に実施するために必要な人員及び機材等を準備すること。作業過程において、新規端末、配付場所及び経路等の損傷等が発生した場合には、発注者へ迅速かつ正確に報告するとともに、天災その他不可抗力による場合を除き、全て受注者の責任で弁償すること。</w:t>
      </w:r>
    </w:p>
    <w:p>
      <w:pPr>
        <w:pStyle w:val="0"/>
        <w:ind w:left="72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また、配付作業に係る一切の費用等については、全て受注者の負担とする。</w:t>
      </w:r>
    </w:p>
    <w:p>
      <w:pPr>
        <w:pStyle w:val="0"/>
        <w:ind w:left="72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(4) </w:t>
      </w:r>
      <w:r>
        <w:rPr>
          <w:rFonts w:hint="eastAsia" w:ascii="ＭＳ 明朝" w:hAnsi="ＭＳ 明朝" w:eastAsia="ＭＳ 明朝"/>
          <w:color w:val="000000" w:themeColor="text1"/>
          <w:sz w:val="24"/>
          <w:highlight w:val="none"/>
        </w:rPr>
        <w:t>発注者が不用と決定した端末</w:t>
      </w:r>
      <w:r>
        <w:rPr>
          <w:rFonts w:hint="eastAsia" w:ascii="ＭＳ 明朝" w:hAnsi="ＭＳ 明朝" w:eastAsia="ＭＳ 明朝"/>
          <w:color w:val="auto"/>
          <w:sz w:val="24"/>
          <w:highlight w:val="none"/>
        </w:rPr>
        <w:t>及び初期化した上で保管する端末</w:t>
      </w:r>
      <w:r>
        <w:rPr>
          <w:rFonts w:hint="eastAsia" w:ascii="ＭＳ 明朝" w:hAnsi="ＭＳ 明朝" w:eastAsia="ＭＳ 明朝"/>
          <w:color w:val="000000" w:themeColor="text1"/>
          <w:sz w:val="24"/>
          <w:highlight w:val="none"/>
        </w:rPr>
        <w:t>については回収の上、発注者が指定する</w:t>
      </w:r>
      <w:r>
        <w:rPr>
          <w:rFonts w:hint="eastAsia" w:ascii="ＭＳ 明朝" w:hAnsi="ＭＳ 明朝" w:eastAsia="ＭＳ 明朝"/>
          <w:color w:val="auto"/>
          <w:sz w:val="24"/>
          <w:highlight w:val="none"/>
        </w:rPr>
        <w:t>小中学校の空き教室等１箇所</w:t>
      </w:r>
      <w:r>
        <w:rPr>
          <w:rFonts w:hint="eastAsia" w:ascii="ＭＳ 明朝" w:hAnsi="ＭＳ 明朝" w:eastAsia="ＭＳ 明朝"/>
          <w:color w:val="000000" w:themeColor="text1"/>
          <w:sz w:val="24"/>
          <w:highlight w:val="none"/>
        </w:rPr>
        <w:t>へ集積すること。</w:t>
      </w:r>
    </w:p>
    <w:p>
      <w:pPr>
        <w:pStyle w:val="0"/>
        <w:ind w:left="210" w:leftChars="100" w:firstLine="720" w:firstLine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なお、廃棄処分等は別途実施するため、本事業には含めない。</w:t>
      </w:r>
    </w:p>
    <w:p>
      <w:pPr>
        <w:pStyle w:val="0"/>
        <w:ind w:left="0" w:leftChars="0" w:hanging="1200" w:hangingChars="5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　回収及び集積が必要な不用端末の数量は、別添</w:t>
      </w:r>
      <w:r>
        <w:rPr>
          <w:rFonts w:hint="eastAsia" w:ascii="ＭＳ 明朝" w:hAnsi="ＭＳ 明朝" w:eastAsia="ＭＳ 明朝"/>
          <w:color w:val="auto"/>
          <w:sz w:val="24"/>
          <w:highlight w:val="none"/>
        </w:rPr>
        <w:t>６「端末回収計画表」</w:t>
      </w:r>
      <w:r>
        <w:rPr>
          <w:rFonts w:hint="eastAsia" w:ascii="ＭＳ 明朝" w:hAnsi="ＭＳ 明朝" w:eastAsia="ＭＳ 明朝"/>
          <w:color w:val="000000" w:themeColor="text1"/>
          <w:sz w:val="24"/>
          <w:highlight w:val="none"/>
        </w:rPr>
        <w:t>を参照すること。</w:t>
      </w:r>
    </w:p>
    <w:p>
      <w:pPr>
        <w:pStyle w:val="0"/>
        <w:ind w:left="0" w:leftChars="0" w:hanging="1200" w:hangingChars="500"/>
        <w:rPr>
          <w:rFonts w:hint="eastAsia" w:ascii="ＭＳ 明朝" w:hAnsi="ＭＳ 明朝" w:eastAsia="ＭＳ 明朝"/>
          <w:color w:val="000000" w:themeColor="text1"/>
          <w:sz w:val="24"/>
          <w:highlight w:val="none"/>
        </w:rPr>
      </w:pPr>
    </w:p>
    <w:p>
      <w:pPr>
        <w:pStyle w:val="0"/>
        <w:ind w:left="72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６　説明会の開催及び操作手順マニュアル等作成</w:t>
      </w:r>
    </w:p>
    <w:p>
      <w:pPr>
        <w:pStyle w:val="0"/>
        <w:ind w:left="72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(1) </w:t>
      </w:r>
      <w:r>
        <w:rPr>
          <w:rFonts w:hint="eastAsia" w:ascii="ＭＳ 明朝" w:hAnsi="ＭＳ 明朝" w:eastAsia="ＭＳ 明朝"/>
          <w:color w:val="000000" w:themeColor="text1"/>
          <w:sz w:val="24"/>
          <w:highlight w:val="none"/>
        </w:rPr>
        <w:t>新規端末の配付後、令和７年１月初旬までに教職員を対象とした説明会を実施すること。内容や手法、回数等については、発注者と協議して決定する。</w:t>
      </w:r>
    </w:p>
    <w:p>
      <w:pPr>
        <w:pStyle w:val="0"/>
        <w:ind w:left="72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また、説明会等で教職員から受けた質疑等については、発注者と協議の上回答を作成すること。</w:t>
      </w:r>
    </w:p>
    <w:p>
      <w:pPr>
        <w:pStyle w:val="0"/>
        <w:ind w:left="72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(2) </w:t>
      </w:r>
      <w:r>
        <w:rPr>
          <w:rFonts w:hint="eastAsia" w:ascii="ＭＳ 明朝" w:hAnsi="ＭＳ 明朝" w:eastAsia="ＭＳ 明朝"/>
          <w:color w:val="000000" w:themeColor="text1"/>
          <w:sz w:val="24"/>
          <w:highlight w:val="none"/>
        </w:rPr>
        <w:t>管理者対象の研修会についても、令和６年度中に説明会を実施すること。内容や手法、回数等については、発注者と協議して決定する。</w:t>
      </w:r>
    </w:p>
    <w:p>
      <w:pPr>
        <w:pStyle w:val="0"/>
        <w:ind w:left="72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また、質疑や課題等のやり取りについては、プロジェクト管理ツール内での対応を原則とする。</w:t>
      </w:r>
    </w:p>
    <w:p>
      <w:pPr>
        <w:pStyle w:val="0"/>
        <w:ind w:left="72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(3) </w:t>
      </w:r>
      <w:r>
        <w:rPr>
          <w:rFonts w:hint="eastAsia" w:ascii="ＭＳ 明朝" w:hAnsi="ＭＳ 明朝" w:eastAsia="ＭＳ 明朝"/>
          <w:color w:val="000000" w:themeColor="text1"/>
          <w:sz w:val="24"/>
          <w:highlight w:val="none"/>
        </w:rPr>
        <w:t>各説明会の内容について、操作手順マニュアル等を含めたドキュメントを作成し、後日でも随時確認ができるようにすること。</w:t>
      </w:r>
      <w:r>
        <w:rPr>
          <w:rFonts w:hint="eastAsia" w:ascii="ＭＳ 明朝" w:hAnsi="ＭＳ 明朝" w:eastAsia="ＭＳ 明朝"/>
          <w:color w:val="auto"/>
          <w:sz w:val="24"/>
          <w:highlight w:val="none"/>
        </w:rPr>
        <w:t>操作手順マニュアル等に記載する内容に変更があった場合は、随時差し替えを行うこと。</w:t>
      </w:r>
    </w:p>
    <w:p>
      <w:pPr>
        <w:pStyle w:val="0"/>
        <w:ind w:left="720" w:hanging="720" w:hangingChars="300"/>
        <w:rPr>
          <w:rFonts w:hint="eastAsia" w:ascii="ＭＳ 明朝" w:hAnsi="ＭＳ 明朝" w:eastAsia="ＭＳ 明朝"/>
          <w:color w:val="000000" w:themeColor="text1"/>
          <w:sz w:val="24"/>
          <w:highlight w:val="none"/>
        </w:rPr>
      </w:pPr>
      <w:r>
        <w:rPr>
          <w:rFonts w:hint="eastAsia"/>
        </w:rPr>
        <w:br w:type="page"/>
      </w:r>
    </w:p>
    <w:p>
      <w:pPr>
        <w:pStyle w:val="0"/>
        <w:ind w:left="72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第３　全履行期間（契約締結日の翌日から令和</w:t>
      </w:r>
      <w:r>
        <w:rPr>
          <w:rFonts w:hint="eastAsia" w:ascii="ＭＳ 明朝" w:hAnsi="ＭＳ 明朝" w:eastAsia="ＭＳ 明朝"/>
          <w:color w:val="000000" w:themeColor="text1"/>
          <w:sz w:val="24"/>
          <w:highlight w:val="none"/>
        </w:rPr>
        <w:t>12</w:t>
      </w:r>
      <w:r>
        <w:rPr>
          <w:rFonts w:hint="eastAsia" w:ascii="ＭＳ 明朝" w:hAnsi="ＭＳ 明朝" w:eastAsia="ＭＳ 明朝"/>
          <w:color w:val="000000" w:themeColor="text1"/>
          <w:sz w:val="24"/>
          <w:highlight w:val="none"/>
        </w:rPr>
        <w:t>年３月</w:t>
      </w:r>
      <w:r>
        <w:rPr>
          <w:rFonts w:hint="eastAsia" w:ascii="ＭＳ 明朝" w:hAnsi="ＭＳ 明朝" w:eastAsia="ＭＳ 明朝"/>
          <w:color w:val="000000" w:themeColor="text1"/>
          <w:sz w:val="24"/>
          <w:highlight w:val="none"/>
        </w:rPr>
        <w:t>31</w:t>
      </w:r>
      <w:r>
        <w:rPr>
          <w:rFonts w:hint="eastAsia" w:ascii="ＭＳ 明朝" w:hAnsi="ＭＳ 明朝" w:eastAsia="ＭＳ 明朝"/>
          <w:color w:val="000000" w:themeColor="text1"/>
          <w:sz w:val="24"/>
          <w:highlight w:val="none"/>
        </w:rPr>
        <w:t>日まで）における運用保守</w:t>
      </w:r>
    </w:p>
    <w:p>
      <w:pPr>
        <w:pStyle w:val="0"/>
        <w:ind w:left="720" w:hanging="720" w:hangingChars="300"/>
        <w:rPr>
          <w:rFonts w:hint="eastAsia" w:ascii="ＭＳ 明朝" w:hAnsi="ＭＳ 明朝" w:eastAsia="ＭＳ 明朝"/>
          <w:color w:val="000000" w:themeColor="text1"/>
          <w:sz w:val="24"/>
          <w:highlight w:val="none"/>
        </w:rPr>
      </w:pPr>
    </w:p>
    <w:p>
      <w:pPr>
        <w:pStyle w:val="0"/>
        <w:ind w:left="72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１　運用保守体制</w:t>
      </w:r>
    </w:p>
    <w:p>
      <w:pPr>
        <w:pStyle w:val="0"/>
        <w:ind w:left="72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(1) </w:t>
      </w:r>
      <w:r>
        <w:rPr>
          <w:rFonts w:hint="eastAsia" w:ascii="ＭＳ 明朝" w:hAnsi="ＭＳ 明朝" w:eastAsia="ＭＳ 明朝"/>
          <w:color w:val="000000" w:themeColor="text1"/>
          <w:sz w:val="24"/>
          <w:highlight w:val="none"/>
        </w:rPr>
        <w:t>本事業に携わる全ての人員について、所属、氏名、役割、メールアドレス、緊急連絡先等を記載した体制表を契約締結後速やかに提出すること。　　　　　　　　</w:t>
      </w:r>
    </w:p>
    <w:p>
      <w:pPr>
        <w:pStyle w:val="0"/>
        <w:ind w:firstLine="960" w:firstLine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また、人員の変更が発生する度に修正版を作成し、差し替えること。</w:t>
      </w:r>
    </w:p>
    <w:p>
      <w:pPr>
        <w:pStyle w:val="0"/>
        <w:ind w:left="0" w:leftChars="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(2) </w:t>
      </w:r>
      <w:r>
        <w:rPr>
          <w:rFonts w:hint="eastAsia" w:ascii="ＭＳ 明朝" w:hAnsi="ＭＳ 明朝" w:eastAsia="ＭＳ 明朝"/>
          <w:color w:val="000000" w:themeColor="text1"/>
          <w:sz w:val="24"/>
          <w:highlight w:val="none"/>
        </w:rPr>
        <w:t>発注者</w:t>
      </w:r>
      <w:r>
        <w:rPr>
          <w:rFonts w:hint="eastAsia" w:ascii="ＭＳ 明朝" w:hAnsi="ＭＳ 明朝" w:eastAsia="ＭＳ 明朝"/>
          <w:color w:val="auto"/>
          <w:sz w:val="24"/>
          <w:highlight w:val="none"/>
        </w:rPr>
        <w:t>（</w:t>
      </w:r>
      <w:r>
        <w:rPr>
          <w:rFonts w:hint="eastAsia" w:ascii="ＭＳ 明朝" w:hAnsi="ＭＳ 明朝" w:eastAsia="ＭＳ 明朝"/>
          <w:color w:val="auto"/>
          <w:sz w:val="24"/>
        </w:rPr>
        <w:t>教育委員会担当部門</w:t>
      </w:r>
      <w:r>
        <w:rPr>
          <w:rFonts w:hint="eastAsia" w:ascii="ＭＳ 明朝" w:hAnsi="ＭＳ 明朝" w:eastAsia="ＭＳ 明朝"/>
          <w:color w:val="auto"/>
          <w:sz w:val="24"/>
          <w:highlight w:val="none"/>
        </w:rPr>
        <w:t>）</w:t>
      </w:r>
      <w:r>
        <w:rPr>
          <w:rFonts w:hint="eastAsia" w:ascii="ＭＳ 明朝" w:hAnsi="ＭＳ 明朝" w:eastAsia="ＭＳ 明朝"/>
          <w:color w:val="000000" w:themeColor="text1"/>
          <w:sz w:val="24"/>
          <w:highlight w:val="none"/>
        </w:rPr>
        <w:t>からの問合せや課題管理等は、プロジェクト管理ツール内での対応を原則とする。ただし、障害発生等緊急の対応が必要な場合は、電話又はメール等、他の連絡手段を用いることがある。</w:t>
      </w:r>
    </w:p>
    <w:p>
      <w:pPr>
        <w:pStyle w:val="0"/>
        <w:ind w:left="0" w:leftChars="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(3) </w:t>
      </w:r>
      <w:r>
        <w:rPr>
          <w:rFonts w:hint="eastAsia" w:ascii="ＭＳ 明朝" w:hAnsi="ＭＳ 明朝" w:eastAsia="ＭＳ 明朝"/>
          <w:color w:val="000000" w:themeColor="text1"/>
          <w:sz w:val="24"/>
          <w:highlight w:val="none"/>
        </w:rPr>
        <w:t>発注者からの問合せ対応は、以下の要件を満たすこと。</w:t>
      </w:r>
    </w:p>
    <w:p>
      <w:pPr>
        <w:pStyle w:val="0"/>
        <w:ind w:left="735" w:leftChars="350" w:firstLine="240" w:firstLineChars="1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また、受注者は連絡を受けた翌営業日までに、一次回答を行うこと。ただし、障害発生等緊急の対応が必要な場合は、迅速な対応を行うこと。</w:t>
      </w:r>
    </w:p>
    <w:p>
      <w:pPr>
        <w:pStyle w:val="0"/>
        <w:ind w:leftChars="0" w:firstLineChars="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ア　電話</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平日（</w:t>
      </w:r>
      <w:r>
        <w:rPr>
          <w:rFonts w:hint="eastAsia" w:ascii="ＭＳ 明朝" w:hAnsi="ＭＳ 明朝" w:eastAsia="ＭＳ 明朝"/>
          <w:color w:val="000000" w:themeColor="text1"/>
          <w:sz w:val="24"/>
          <w:highlight w:val="none"/>
        </w:rPr>
        <w:t>12</w:t>
      </w:r>
      <w:r>
        <w:rPr>
          <w:rFonts w:hint="eastAsia" w:ascii="ＭＳ 明朝" w:hAnsi="ＭＳ 明朝" w:eastAsia="ＭＳ 明朝"/>
          <w:color w:val="000000" w:themeColor="text1"/>
          <w:sz w:val="24"/>
          <w:highlight w:val="none"/>
        </w:rPr>
        <w:t>月</w:t>
      </w:r>
      <w:r>
        <w:rPr>
          <w:rFonts w:hint="eastAsia" w:ascii="ＭＳ 明朝" w:hAnsi="ＭＳ 明朝" w:eastAsia="ＭＳ 明朝"/>
          <w:color w:val="000000" w:themeColor="text1"/>
          <w:sz w:val="24"/>
          <w:highlight w:val="none"/>
        </w:rPr>
        <w:t>29</w:t>
      </w:r>
      <w:r>
        <w:rPr>
          <w:rFonts w:hint="eastAsia" w:ascii="ＭＳ 明朝" w:hAnsi="ＭＳ 明朝" w:eastAsia="ＭＳ 明朝"/>
          <w:color w:val="000000" w:themeColor="text1"/>
          <w:sz w:val="24"/>
          <w:highlight w:val="none"/>
        </w:rPr>
        <w:t>日から１月３日を除く）の午前９時から午後５時まで（以下「業務時間中」という。）の対応を保証すること。</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ただし、上記以外の日時において、システム利用に係る致命的な障害等が発生した場合を想定し、発注者からの緊急連絡を受け付ける窓口となる電話番号を契約締結後速やかに提示すること。</w:t>
      </w:r>
    </w:p>
    <w:p>
      <w:pPr>
        <w:pStyle w:val="0"/>
        <w:ind w:leftChars="0" w:firstLineChars="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イ　プロジェクト管理ツール及びメール等</w:t>
      </w:r>
    </w:p>
    <w:p>
      <w:pPr>
        <w:pStyle w:val="0"/>
        <w:ind w:leftChars="0" w:firstLineChars="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随時受け付けること。</w:t>
      </w:r>
    </w:p>
    <w:p>
      <w:pPr>
        <w:pStyle w:val="0"/>
        <w:ind w:left="0" w:leftChars="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(4) </w:t>
      </w:r>
      <w:r>
        <w:rPr>
          <w:rFonts w:hint="eastAsia" w:ascii="ＭＳ 明朝" w:hAnsi="ＭＳ 明朝" w:eastAsia="ＭＳ 明朝"/>
          <w:color w:val="000000" w:themeColor="text1"/>
          <w:sz w:val="24"/>
          <w:highlight w:val="none"/>
        </w:rPr>
        <w:t>対応作業の迅速化を図るため、クラウド環境及びクライアント端末等に係るリモート保守対応が可能となる環境を構築すること。当該環境に必要となる機器やライセンス等の費用は受注者の負担とするとともに、契約締結時にリモート保守対応に係る覚書を締結すること。</w:t>
      </w:r>
    </w:p>
    <w:p>
      <w:pPr>
        <w:pStyle w:val="0"/>
        <w:ind w:left="0" w:leftChars="0" w:hanging="720" w:hangingChars="300"/>
        <w:rPr>
          <w:rFonts w:hint="eastAsia" w:ascii="ＭＳ 明朝" w:hAnsi="ＭＳ 明朝" w:eastAsia="ＭＳ 明朝"/>
          <w:color w:val="000000" w:themeColor="text1"/>
          <w:sz w:val="24"/>
          <w:highlight w:val="none"/>
        </w:rPr>
      </w:pPr>
    </w:p>
    <w:p>
      <w:pPr>
        <w:pStyle w:val="0"/>
        <w:ind w:left="0" w:leftChars="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２　運用保守内容</w:t>
      </w:r>
    </w:p>
    <w:p>
      <w:pPr>
        <w:pStyle w:val="0"/>
        <w:ind w:leftChars="0" w:hanging="504" w:hangingChars="21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本事業で構築及び調達等を行った全てのシステム及び機器等に係る業務全般を、運用保守業務の範囲とし、</w:t>
      </w:r>
      <w:r>
        <w:rPr>
          <w:rFonts w:hint="eastAsia" w:ascii="ＭＳ 明朝" w:hAnsi="ＭＳ 明朝" w:eastAsia="ＭＳ 明朝"/>
          <w:color w:val="000000" w:themeColor="text1"/>
          <w:sz w:val="24"/>
          <w:highlight w:val="none"/>
        </w:rPr>
        <w:t>EDR</w:t>
      </w:r>
      <w:r>
        <w:rPr>
          <w:rFonts w:hint="eastAsia" w:ascii="ＭＳ 明朝" w:hAnsi="ＭＳ 明朝" w:eastAsia="ＭＳ 明朝"/>
          <w:color w:val="000000" w:themeColor="text1"/>
          <w:sz w:val="24"/>
          <w:highlight w:val="none"/>
        </w:rPr>
        <w:t>に係る</w:t>
      </w:r>
      <w:r>
        <w:rPr>
          <w:rFonts w:hint="eastAsia" w:ascii="ＭＳ 明朝" w:hAnsi="ＭＳ 明朝" w:eastAsia="ＭＳ 明朝"/>
          <w:color w:val="000000" w:themeColor="text1"/>
          <w:sz w:val="24"/>
          <w:highlight w:val="none"/>
        </w:rPr>
        <w:t>SOC</w:t>
      </w:r>
      <w:r>
        <w:rPr>
          <w:rFonts w:hint="eastAsia" w:ascii="ＭＳ 明朝" w:hAnsi="ＭＳ 明朝" w:eastAsia="ＭＳ 明朝"/>
          <w:color w:val="000000" w:themeColor="text1"/>
          <w:sz w:val="24"/>
          <w:highlight w:val="none"/>
        </w:rPr>
        <w:t>サービスを含めたセキュリティに関する事項についても業務の範囲とする。</w:t>
      </w:r>
    </w:p>
    <w:p>
      <w:pPr>
        <w:pStyle w:val="0"/>
        <w:ind w:leftChars="0" w:hanging="504" w:hangingChars="21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また、運用保守業務の実施は、原則として業務時間中とする。ただし、教職員の業務に影響を及ぼす作業が発生する場合は、発注者と協議の上、業務時間外や休日等も含めて計画を立案し、実施すること。</w:t>
      </w:r>
    </w:p>
    <w:p>
      <w:pPr>
        <w:pStyle w:val="0"/>
        <w:ind w:left="0" w:leftChars="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(1) </w:t>
      </w:r>
      <w:r>
        <w:rPr>
          <w:rFonts w:hint="eastAsia" w:ascii="ＭＳ 明朝" w:hAnsi="ＭＳ 明朝" w:eastAsia="ＭＳ 明朝"/>
          <w:color w:val="000000" w:themeColor="text1"/>
          <w:sz w:val="24"/>
          <w:highlight w:val="none"/>
        </w:rPr>
        <w:t>システム障害及びセキュリティインシデント等の監視及び対応</w:t>
      </w:r>
    </w:p>
    <w:p>
      <w:pPr>
        <w:pStyle w:val="0"/>
        <w:ind w:left="0" w:leftChars="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システム障害及びセキュリティインシデント等の発生状況を</w:t>
      </w:r>
      <w:r>
        <w:rPr>
          <w:rFonts w:hint="eastAsia" w:ascii="ＭＳ 明朝" w:hAnsi="ＭＳ 明朝" w:eastAsia="ＭＳ 明朝"/>
          <w:color w:val="000000" w:themeColor="text1"/>
          <w:sz w:val="24"/>
          <w:highlight w:val="none"/>
        </w:rPr>
        <w:t>24</w:t>
      </w:r>
      <w:r>
        <w:rPr>
          <w:rFonts w:hint="eastAsia" w:ascii="ＭＳ 明朝" w:hAnsi="ＭＳ 明朝" w:eastAsia="ＭＳ 明朝"/>
          <w:color w:val="000000" w:themeColor="text1"/>
          <w:sz w:val="24"/>
          <w:highlight w:val="none"/>
        </w:rPr>
        <w:t>時間</w:t>
      </w:r>
      <w:r>
        <w:rPr>
          <w:rFonts w:hint="eastAsia" w:ascii="ＭＳ 明朝" w:hAnsi="ＭＳ 明朝" w:eastAsia="ＭＳ 明朝"/>
          <w:color w:val="000000" w:themeColor="text1"/>
          <w:sz w:val="24"/>
          <w:highlight w:val="none"/>
        </w:rPr>
        <w:t>365</w:t>
      </w:r>
      <w:r>
        <w:rPr>
          <w:rFonts w:hint="eastAsia" w:ascii="ＭＳ 明朝" w:hAnsi="ＭＳ 明朝" w:eastAsia="ＭＳ 明朝"/>
          <w:color w:val="000000" w:themeColor="text1"/>
          <w:sz w:val="24"/>
          <w:highlight w:val="none"/>
        </w:rPr>
        <w:t>日監視し、検知した時には発注者へ速やかに通知する。</w:t>
      </w:r>
    </w:p>
    <w:p>
      <w:pPr>
        <w:pStyle w:val="0"/>
        <w:ind w:left="0" w:leftChars="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また、発注者の求めに応じて技術的助言及び支援等を行うこと。</w:t>
      </w:r>
    </w:p>
    <w:p>
      <w:pPr>
        <w:pStyle w:val="0"/>
        <w:ind w:left="0" w:leftChars="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(2) </w:t>
      </w:r>
      <w:r>
        <w:rPr>
          <w:rFonts w:hint="eastAsia" w:ascii="ＭＳ 明朝" w:hAnsi="ＭＳ 明朝" w:eastAsia="ＭＳ 明朝"/>
          <w:color w:val="000000" w:themeColor="text1"/>
          <w:sz w:val="24"/>
          <w:highlight w:val="none"/>
        </w:rPr>
        <w:t>セキュリティメンテナンス</w:t>
      </w:r>
    </w:p>
    <w:p>
      <w:pPr>
        <w:pStyle w:val="0"/>
        <w:ind w:left="0" w:leftChars="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システム及び機器等への更新プログラム適用やアップデート等に係る情報を随時提供するとともに、発注者の求めに応じて技術的助言及び支援等を行うこと。</w:t>
      </w:r>
    </w:p>
    <w:p>
      <w:pPr>
        <w:pStyle w:val="0"/>
        <w:ind w:left="0" w:leftChars="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特に脆弱性に係る情報は発注者及び受注者双方が迅速に共有し、可能な限り早期に適用できるようにすること。</w:t>
      </w:r>
    </w:p>
    <w:p>
      <w:pPr>
        <w:pStyle w:val="0"/>
        <w:ind w:left="0" w:leftChars="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また、計画的なシステム等停止が発生する場合は、１週間前までに発注者に事前通知すること。</w:t>
      </w:r>
    </w:p>
    <w:p>
      <w:pPr>
        <w:pStyle w:val="0"/>
        <w:ind w:left="0" w:leftChars="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(3) </w:t>
      </w:r>
      <w:r>
        <w:rPr>
          <w:rFonts w:hint="eastAsia" w:ascii="ＭＳ 明朝" w:hAnsi="ＭＳ 明朝" w:eastAsia="ＭＳ 明朝"/>
          <w:color w:val="000000" w:themeColor="text1"/>
          <w:sz w:val="24"/>
          <w:highlight w:val="none"/>
        </w:rPr>
        <w:t>問合せ対応</w:t>
      </w:r>
    </w:p>
    <w:p>
      <w:pPr>
        <w:pStyle w:val="0"/>
        <w:ind w:left="0" w:leftChars="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発注者からの問合せに対し、随時回答又は対応すること。</w:t>
      </w:r>
    </w:p>
    <w:p>
      <w:pPr>
        <w:pStyle w:val="0"/>
        <w:ind w:left="0" w:leftChars="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(4) </w:t>
      </w:r>
      <w:r>
        <w:rPr>
          <w:rFonts w:hint="eastAsia" w:ascii="ＭＳ 明朝" w:hAnsi="ＭＳ 明朝" w:eastAsia="ＭＳ 明朝"/>
          <w:color w:val="000000" w:themeColor="text1"/>
          <w:sz w:val="24"/>
          <w:highlight w:val="none"/>
        </w:rPr>
        <w:t>年次更新業務</w:t>
      </w:r>
    </w:p>
    <w:p>
      <w:pPr>
        <w:pStyle w:val="0"/>
        <w:ind w:left="0" w:leftChars="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教職員の異動に伴う必要な作業について実施又は発注者の求めに応じて技術的助言及び支援等を行うこと。</w:t>
      </w:r>
    </w:p>
    <w:p>
      <w:pPr>
        <w:pStyle w:val="0"/>
        <w:ind w:left="0" w:leftChars="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(5) </w:t>
      </w:r>
      <w:r>
        <w:rPr>
          <w:rFonts w:hint="eastAsia" w:ascii="ＭＳ 明朝" w:hAnsi="ＭＳ 明朝" w:eastAsia="ＭＳ 明朝"/>
          <w:color w:val="000000" w:themeColor="text1"/>
          <w:sz w:val="24"/>
          <w:highlight w:val="none"/>
        </w:rPr>
        <w:t>運用支援</w:t>
      </w:r>
    </w:p>
    <w:p>
      <w:pPr>
        <w:pStyle w:val="0"/>
        <w:ind w:left="0" w:leftChars="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教職員及び教育委員会の業務効率化に資する、本事業で構築したシステム等の機能や活用方法等について、随時情報提供すること。</w:t>
      </w:r>
    </w:p>
    <w:p>
      <w:pPr>
        <w:pStyle w:val="0"/>
        <w:ind w:left="0" w:leftChars="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(6) </w:t>
      </w:r>
      <w:r>
        <w:rPr>
          <w:rFonts w:hint="eastAsia" w:ascii="ＭＳ 明朝" w:hAnsi="ＭＳ 明朝" w:eastAsia="ＭＳ 明朝"/>
          <w:color w:val="000000" w:themeColor="text1"/>
          <w:sz w:val="24"/>
          <w:highlight w:val="none"/>
        </w:rPr>
        <w:t>定例会の実施</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ア　構築期間（令和６年度）については、発注者が指定する場所において、毎月１回は対面で必ず実施し、環境構築等の進捗状況や課題等を報告及び協議する。</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この時、報告及び協議に必要な資料は受注者が作成し、前日までに発注者へ提出すること。</w:t>
      </w:r>
    </w:p>
    <w:p>
      <w:pPr>
        <w:pStyle w:val="0"/>
        <w:ind w:left="96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イ　運用保守を主とする期間（令和７年度から令和</w:t>
      </w:r>
      <w:r>
        <w:rPr>
          <w:rFonts w:hint="eastAsia" w:ascii="ＭＳ 明朝" w:hAnsi="ＭＳ 明朝" w:eastAsia="ＭＳ 明朝"/>
          <w:color w:val="000000" w:themeColor="text1"/>
          <w:sz w:val="24"/>
          <w:highlight w:val="none"/>
        </w:rPr>
        <w:t>11</w:t>
      </w:r>
      <w:r>
        <w:rPr>
          <w:rFonts w:hint="eastAsia" w:ascii="ＭＳ 明朝" w:hAnsi="ＭＳ 明朝" w:eastAsia="ＭＳ 明朝"/>
          <w:color w:val="000000" w:themeColor="text1"/>
          <w:sz w:val="24"/>
          <w:highlight w:val="none"/>
        </w:rPr>
        <w:t>年度まで）についても、引き続き毎月１回は必ず実施し、運用状況や課題等について報告及び協議する。</w:t>
      </w:r>
    </w:p>
    <w:p>
      <w:pPr>
        <w:pStyle w:val="0"/>
        <w:ind w:left="96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この時、クラウドストレージ容量の推移、障害、セキュリティインシデント、問合せ対応状況、</w:t>
      </w:r>
      <w:r>
        <w:rPr>
          <w:rFonts w:hint="eastAsia" w:ascii="ＭＳ 明朝" w:hAnsi="ＭＳ 明朝" w:eastAsia="ＭＳ 明朝"/>
          <w:color w:val="000000" w:themeColor="text1"/>
          <w:sz w:val="24"/>
          <w:highlight w:val="none"/>
        </w:rPr>
        <w:t>SLA</w:t>
      </w:r>
      <w:r>
        <w:rPr>
          <w:rFonts w:hint="eastAsia" w:ascii="ＭＳ 明朝" w:hAnsi="ＭＳ 明朝" w:eastAsia="ＭＳ 明朝"/>
          <w:color w:val="000000" w:themeColor="text1"/>
          <w:sz w:val="24"/>
          <w:highlight w:val="none"/>
        </w:rPr>
        <w:t>実績等を取りまとめた報告書を作成し、前日までに発注者へ提出すること。　</w:t>
      </w:r>
    </w:p>
    <w:p>
      <w:pPr>
        <w:pStyle w:val="0"/>
        <w:ind w:left="0" w:leftChars="0" w:firstLine="1200" w:firstLineChars="5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なお、協議方法については、オンラインでの実施を妨げるものではない。</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ウ　上記にかかわらず、発注者が必要と認めるときは、発注者が指定する方法及び場所で随時実施する。</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エ　受注者は定例会の実施ごとに</w:t>
      </w:r>
      <w:r>
        <w:rPr>
          <w:rFonts w:hint="eastAsia" w:ascii="ＭＳ 明朝" w:hAnsi="ＭＳ 明朝" w:eastAsia="ＭＳ 明朝"/>
          <w:color w:val="auto"/>
          <w:sz w:val="24"/>
          <w:highlight w:val="none"/>
        </w:rPr>
        <w:t>議事録</w:t>
      </w:r>
      <w:r>
        <w:rPr>
          <w:rFonts w:hint="eastAsia" w:ascii="ＭＳ 明朝" w:hAnsi="ＭＳ 明朝" w:eastAsia="ＭＳ 明朝"/>
          <w:color w:val="000000" w:themeColor="text1"/>
          <w:sz w:val="24"/>
          <w:highlight w:val="none"/>
        </w:rPr>
        <w:t>を２部作成し、１部を定例会実施から１週間以内に発注者へ提出する。</w:t>
      </w:r>
    </w:p>
    <w:p>
      <w:pPr>
        <w:pStyle w:val="0"/>
        <w:ind w:left="0" w:leftChars="0" w:hanging="960" w:hangingChars="4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(7) </w:t>
      </w:r>
      <w:r>
        <w:rPr>
          <w:rFonts w:hint="eastAsia" w:ascii="ＭＳ 明朝" w:hAnsi="ＭＳ 明朝" w:eastAsia="ＭＳ 明朝"/>
          <w:color w:val="000000" w:themeColor="text1"/>
          <w:sz w:val="24"/>
          <w:highlight w:val="none"/>
        </w:rPr>
        <w:t>その他</w:t>
      </w:r>
    </w:p>
    <w:p>
      <w:pPr>
        <w:pStyle w:val="0"/>
        <w:ind w:left="664" w:leftChars="316" w:firstLine="298" w:firstLineChars="124"/>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受注者は、発注者の業務効率化に資するものについては、積極的に提案又は情報提供すること。</w:t>
      </w:r>
    </w:p>
    <w:p>
      <w:pPr>
        <w:pStyle w:val="0"/>
        <w:ind w:left="664" w:leftChars="316" w:firstLine="298" w:firstLineChars="124"/>
        <w:rPr>
          <w:rFonts w:hint="eastAsia" w:ascii="ＭＳ 明朝" w:hAnsi="ＭＳ 明朝" w:eastAsia="ＭＳ 明朝"/>
          <w:color w:val="000000" w:themeColor="text1"/>
          <w:sz w:val="24"/>
          <w:highlight w:val="none"/>
        </w:rPr>
      </w:pPr>
    </w:p>
    <w:p>
      <w:pPr>
        <w:pStyle w:val="0"/>
        <w:ind w:left="0" w:leftChars="0" w:hanging="720" w:hangingChars="3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３　</w:t>
      </w:r>
      <w:r>
        <w:rPr>
          <w:rFonts w:hint="eastAsia" w:ascii="ＭＳ 明朝" w:hAnsi="ＭＳ 明朝" w:eastAsia="ＭＳ 明朝"/>
          <w:color w:val="000000" w:themeColor="text1"/>
          <w:sz w:val="24"/>
          <w:highlight w:val="none"/>
        </w:rPr>
        <w:t>SLA</w:t>
      </w:r>
      <w:r>
        <w:rPr>
          <w:rFonts w:hint="eastAsia" w:ascii="ＭＳ 明朝" w:hAnsi="ＭＳ 明朝" w:eastAsia="ＭＳ 明朝"/>
          <w:color w:val="000000" w:themeColor="text1"/>
          <w:sz w:val="24"/>
          <w:highlight w:val="none"/>
        </w:rPr>
        <w:t>（</w:t>
      </w:r>
      <w:r>
        <w:rPr>
          <w:rFonts w:hint="eastAsia" w:ascii="ＭＳ 明朝" w:hAnsi="ＭＳ 明朝" w:eastAsia="ＭＳ 明朝"/>
          <w:color w:val="000000" w:themeColor="text1"/>
          <w:sz w:val="24"/>
          <w:highlight w:val="none"/>
        </w:rPr>
        <w:t>Service Level Agreement</w:t>
      </w:r>
      <w:r>
        <w:rPr>
          <w:rFonts w:hint="eastAsia" w:ascii="ＭＳ 明朝" w:hAnsi="ＭＳ 明朝" w:eastAsia="ＭＳ 明朝"/>
          <w:color w:val="000000" w:themeColor="text1"/>
          <w:sz w:val="24"/>
          <w:highlight w:val="none"/>
        </w:rPr>
        <w:t>：サービス品質保証）</w:t>
      </w:r>
    </w:p>
    <w:p>
      <w:pPr>
        <w:pStyle w:val="0"/>
        <w:ind w:left="480" w:hanging="480" w:hangingChars="2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履行期間中におけるシステム及び運用保守に関わる事項を円滑に行うために、必要とされるサービスレベルを設定・合意し、維持及び改善することによって、本事業の目的を達成することにある。したがって、</w:t>
      </w:r>
      <w:r>
        <w:rPr>
          <w:rFonts w:hint="eastAsia" w:ascii="ＭＳ 明朝" w:hAnsi="ＭＳ 明朝" w:eastAsia="ＭＳ 明朝"/>
          <w:color w:val="000000" w:themeColor="text1"/>
          <w:sz w:val="24"/>
          <w:highlight w:val="none"/>
        </w:rPr>
        <w:t>SLA</w:t>
      </w:r>
      <w:r>
        <w:rPr>
          <w:rFonts w:hint="eastAsia" w:ascii="ＭＳ 明朝" w:hAnsi="ＭＳ 明朝" w:eastAsia="ＭＳ 明朝"/>
          <w:color w:val="000000" w:themeColor="text1"/>
          <w:sz w:val="24"/>
          <w:highlight w:val="none"/>
        </w:rPr>
        <w:t>で規定した目標値を達成できなかった場合には、受注者はより一層の改善努力を行うことにより、サービスレベルを達成し、継続することが求められる。</w:t>
      </w:r>
    </w:p>
    <w:p>
      <w:pPr>
        <w:pStyle w:val="0"/>
        <w:ind w:left="420" w:leftChars="200" w:firstLine="286" w:firstLineChars="119"/>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なお、改善策の実施に必要な費用は受注者が負担すること。</w:t>
      </w:r>
    </w:p>
    <w:p>
      <w:pPr>
        <w:pStyle w:val="0"/>
        <w:ind w:left="420" w:leftChars="200" w:firstLine="286" w:firstLineChars="119"/>
        <w:rPr>
          <w:rFonts w:hint="eastAsia" w:ascii="ＭＳ 明朝" w:hAnsi="ＭＳ 明朝" w:eastAsia="ＭＳ 明朝"/>
          <w:color w:val="000000" w:themeColor="text1"/>
          <w:sz w:val="24"/>
          <w:highlight w:val="none"/>
        </w:rPr>
      </w:pPr>
      <w:r>
        <w:rPr>
          <w:rFonts w:hint="eastAsia" w:ascii="ＭＳ 明朝" w:hAnsi="ＭＳ 明朝" w:eastAsia="ＭＳ 明朝"/>
          <w:color w:val="auto"/>
          <w:sz w:val="24"/>
          <w:highlight w:val="none"/>
        </w:rPr>
        <w:t>また、校務用端末においては第２の２（１２）によること。</w:t>
      </w:r>
    </w:p>
    <w:p>
      <w:pPr>
        <w:pStyle w:val="0"/>
        <w:ind w:leftChars="0" w:firstLineChars="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(1) SLO</w:t>
      </w:r>
      <w:r>
        <w:rPr>
          <w:rFonts w:hint="eastAsia" w:ascii="ＭＳ 明朝" w:hAnsi="ＭＳ 明朝" w:eastAsia="ＭＳ 明朝"/>
          <w:color w:val="000000" w:themeColor="text1"/>
          <w:sz w:val="24"/>
          <w:highlight w:val="none"/>
        </w:rPr>
        <w:t>（</w:t>
      </w:r>
      <w:r>
        <w:rPr>
          <w:rFonts w:hint="eastAsia" w:ascii="ＭＳ 明朝" w:hAnsi="ＭＳ 明朝" w:eastAsia="ＭＳ 明朝"/>
          <w:color w:val="000000" w:themeColor="text1"/>
          <w:sz w:val="24"/>
          <w:highlight w:val="none"/>
        </w:rPr>
        <w:t>Service Level Objective</w:t>
      </w:r>
      <w:r>
        <w:rPr>
          <w:rFonts w:hint="eastAsia" w:ascii="ＭＳ 明朝" w:hAnsi="ＭＳ 明朝" w:eastAsia="ＭＳ 明朝"/>
          <w:color w:val="000000" w:themeColor="text1"/>
          <w:sz w:val="24"/>
          <w:highlight w:val="none"/>
        </w:rPr>
        <w:t>：サービスレベル目標）の設定</w:t>
      </w:r>
    </w:p>
    <w:p>
      <w:pPr>
        <w:pStyle w:val="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ア　ゼロトラスト環境基盤に係る</w:t>
      </w:r>
      <w:r>
        <w:rPr>
          <w:rFonts w:hint="eastAsia" w:ascii="ＭＳ 明朝" w:hAnsi="ＭＳ 明朝" w:eastAsia="ＭＳ 明朝"/>
          <w:color w:val="000000" w:themeColor="text1"/>
          <w:sz w:val="24"/>
          <w:highlight w:val="none"/>
        </w:rPr>
        <w:t>SLA</w:t>
      </w:r>
      <w:r>
        <w:rPr>
          <w:rFonts w:hint="eastAsia" w:ascii="ＭＳ 明朝" w:hAnsi="ＭＳ 明朝" w:eastAsia="ＭＳ 明朝"/>
          <w:color w:val="000000" w:themeColor="text1"/>
          <w:sz w:val="24"/>
          <w:highlight w:val="none"/>
        </w:rPr>
        <w:t>要件</w:t>
      </w:r>
    </w:p>
    <w:p>
      <w:pPr>
        <w:pStyle w:val="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w:t>
      </w:r>
      <w:r>
        <w:rPr>
          <w:rFonts w:hint="eastAsia" w:ascii="ＭＳ 明朝" w:hAnsi="ＭＳ 明朝" w:eastAsia="ＭＳ 明朝"/>
          <w:color w:val="000000" w:themeColor="text1"/>
          <w:sz w:val="24"/>
          <w:highlight w:val="none"/>
        </w:rPr>
        <w:t>ｱ</w:t>
      </w:r>
      <w:r>
        <w:rPr>
          <w:rFonts w:hint="eastAsia" w:ascii="ＭＳ 明朝" w:hAnsi="ＭＳ 明朝" w:eastAsia="ＭＳ 明朝"/>
          <w:color w:val="000000" w:themeColor="text1"/>
          <w:sz w:val="24"/>
          <w:highlight w:val="none"/>
        </w:rPr>
        <w:t xml:space="preserve">) </w:t>
      </w:r>
      <w:r>
        <w:rPr>
          <w:rFonts w:hint="eastAsia" w:ascii="ＭＳ 明朝" w:hAnsi="ＭＳ 明朝" w:eastAsia="ＭＳ 明朝"/>
          <w:color w:val="000000" w:themeColor="text1"/>
          <w:sz w:val="24"/>
          <w:highlight w:val="none"/>
        </w:rPr>
        <w:t>サービス提供時間</w:t>
      </w:r>
    </w:p>
    <w:p>
      <w:pPr>
        <w:pStyle w:val="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24</w:t>
      </w:r>
      <w:r>
        <w:rPr>
          <w:rFonts w:hint="eastAsia" w:ascii="ＭＳ 明朝" w:hAnsi="ＭＳ 明朝" w:eastAsia="ＭＳ 明朝"/>
          <w:color w:val="000000" w:themeColor="text1"/>
          <w:sz w:val="24"/>
          <w:highlight w:val="none"/>
        </w:rPr>
        <w:t>時間</w:t>
      </w:r>
      <w:r>
        <w:rPr>
          <w:rFonts w:hint="eastAsia" w:ascii="ＭＳ 明朝" w:hAnsi="ＭＳ 明朝" w:eastAsia="ＭＳ 明朝"/>
          <w:color w:val="000000" w:themeColor="text1"/>
          <w:sz w:val="24"/>
          <w:highlight w:val="none"/>
        </w:rPr>
        <w:t>365</w:t>
      </w:r>
      <w:r>
        <w:rPr>
          <w:rFonts w:hint="eastAsia" w:ascii="ＭＳ 明朝" w:hAnsi="ＭＳ 明朝" w:eastAsia="ＭＳ 明朝"/>
          <w:color w:val="000000" w:themeColor="text1"/>
          <w:sz w:val="24"/>
          <w:highlight w:val="none"/>
        </w:rPr>
        <w:t>日とする。</w:t>
      </w:r>
    </w:p>
    <w:p>
      <w:pPr>
        <w:pStyle w:val="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w:t>
      </w:r>
      <w:r>
        <w:rPr>
          <w:rFonts w:hint="eastAsia" w:ascii="ＭＳ 明朝" w:hAnsi="ＭＳ 明朝" w:eastAsia="ＭＳ 明朝"/>
          <w:color w:val="000000" w:themeColor="text1"/>
          <w:sz w:val="24"/>
          <w:highlight w:val="none"/>
        </w:rPr>
        <w:t>ｲ</w:t>
      </w:r>
      <w:r>
        <w:rPr>
          <w:rFonts w:hint="eastAsia" w:ascii="ＭＳ 明朝" w:hAnsi="ＭＳ 明朝" w:eastAsia="ＭＳ 明朝"/>
          <w:color w:val="000000" w:themeColor="text1"/>
          <w:sz w:val="24"/>
          <w:highlight w:val="none"/>
        </w:rPr>
        <w:t xml:space="preserve">) </w:t>
      </w:r>
      <w:r>
        <w:rPr>
          <w:rFonts w:hint="eastAsia" w:ascii="ＭＳ 明朝" w:hAnsi="ＭＳ 明朝" w:eastAsia="ＭＳ 明朝"/>
          <w:color w:val="000000" w:themeColor="text1"/>
          <w:sz w:val="24"/>
          <w:highlight w:val="none"/>
        </w:rPr>
        <w:t>サービス稼働率</w:t>
      </w:r>
    </w:p>
    <w:p>
      <w:pPr>
        <w:pStyle w:val="0"/>
        <w:ind w:left="1200" w:hanging="1200" w:hangingChars="5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99.9</w:t>
      </w:r>
      <w:r>
        <w:rPr>
          <w:rFonts w:hint="eastAsia" w:ascii="ＭＳ 明朝" w:hAnsi="ＭＳ 明朝" w:eastAsia="ＭＳ 明朝"/>
          <w:color w:val="000000" w:themeColor="text1"/>
          <w:sz w:val="24"/>
          <w:highlight w:val="none"/>
        </w:rPr>
        <w:t>％以上とする。算出方法は、「実際の稼働時間</w:t>
      </w:r>
      <w:r>
        <w:rPr>
          <w:rFonts w:hint="eastAsia" w:ascii="ＭＳ 明朝" w:hAnsi="ＭＳ 明朝" w:eastAsia="ＭＳ 明朝"/>
          <w:color w:val="000000" w:themeColor="text1"/>
          <w:sz w:val="24"/>
          <w:highlight w:val="none"/>
        </w:rPr>
        <w:t>/</w:t>
      </w:r>
      <w:r>
        <w:rPr>
          <w:rFonts w:hint="eastAsia" w:ascii="ＭＳ 明朝" w:hAnsi="ＭＳ 明朝" w:eastAsia="ＭＳ 明朝"/>
          <w:color w:val="000000" w:themeColor="text1"/>
          <w:sz w:val="24"/>
          <w:highlight w:val="none"/>
        </w:rPr>
        <w:t>（当初予定した稼働時間－免責事項の要件に該当する停止時間）×</w:t>
      </w:r>
      <w:r>
        <w:rPr>
          <w:rFonts w:hint="eastAsia" w:ascii="ＭＳ 明朝" w:hAnsi="ＭＳ 明朝" w:eastAsia="ＭＳ 明朝"/>
          <w:color w:val="000000" w:themeColor="text1"/>
          <w:sz w:val="24"/>
          <w:highlight w:val="none"/>
        </w:rPr>
        <w:t>100</w:t>
      </w:r>
      <w:r>
        <w:rPr>
          <w:rFonts w:hint="eastAsia" w:ascii="ＭＳ 明朝" w:hAnsi="ＭＳ 明朝" w:eastAsia="ＭＳ 明朝"/>
          <w:color w:val="000000" w:themeColor="text1"/>
          <w:sz w:val="24"/>
          <w:highlight w:val="none"/>
        </w:rPr>
        <w:t>」とする。</w:t>
      </w:r>
    </w:p>
    <w:p>
      <w:pPr>
        <w:pStyle w:val="0"/>
        <w:ind w:left="1200" w:hanging="1200" w:hangingChars="5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w:t>
      </w:r>
      <w:r>
        <w:rPr>
          <w:rFonts w:hint="eastAsia" w:ascii="ＭＳ 明朝" w:hAnsi="ＭＳ 明朝" w:eastAsia="ＭＳ 明朝"/>
          <w:color w:val="000000" w:themeColor="text1"/>
          <w:sz w:val="24"/>
          <w:highlight w:val="none"/>
        </w:rPr>
        <w:t>ｳ</w:t>
      </w:r>
      <w:r>
        <w:rPr>
          <w:rFonts w:hint="eastAsia" w:ascii="ＭＳ 明朝" w:hAnsi="ＭＳ 明朝" w:eastAsia="ＭＳ 明朝"/>
          <w:color w:val="000000" w:themeColor="text1"/>
          <w:sz w:val="24"/>
          <w:highlight w:val="none"/>
        </w:rPr>
        <w:t xml:space="preserve">) </w:t>
      </w:r>
      <w:r>
        <w:rPr>
          <w:rFonts w:hint="eastAsia" w:ascii="ＭＳ 明朝" w:hAnsi="ＭＳ 明朝" w:eastAsia="ＭＳ 明朝"/>
          <w:color w:val="000000" w:themeColor="text1"/>
          <w:sz w:val="24"/>
          <w:highlight w:val="none"/>
        </w:rPr>
        <w:t>免責事項</w:t>
      </w:r>
    </w:p>
    <w:p>
      <w:pPr>
        <w:pStyle w:val="0"/>
        <w:ind w:left="1200" w:hanging="1200" w:hangingChars="5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ａ　発注者の都合によって障害監視及び復旧作業が実施できない場合</w:t>
      </w:r>
    </w:p>
    <w:p>
      <w:pPr>
        <w:pStyle w:val="0"/>
        <w:ind w:left="1440" w:hanging="1440" w:hangingChars="6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ｂ　ゼロトラスト環境基盤と連携する本事業外のシステムの停止又は障害等に起因する場合</w:t>
      </w:r>
    </w:p>
    <w:p>
      <w:pPr>
        <w:pStyle w:val="0"/>
        <w:ind w:left="1440" w:hanging="1440" w:hangingChars="6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ｃ　発注者との合意に基づく、正当な理由による計画停止の場合</w:t>
      </w:r>
    </w:p>
    <w:p>
      <w:pPr>
        <w:pStyle w:val="0"/>
        <w:ind w:left="1440" w:hanging="1440" w:hangingChars="6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ｄ　予見できない不測の事態（社会通念上、受注者に責任がないことが認められる事態）</w:t>
      </w:r>
    </w:p>
    <w:p>
      <w:pPr>
        <w:pStyle w:val="0"/>
        <w:ind w:left="1440" w:hanging="1440" w:hangingChars="6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イ　運用保守業務に係る</w:t>
      </w:r>
      <w:r>
        <w:rPr>
          <w:rFonts w:hint="eastAsia" w:ascii="ＭＳ 明朝" w:hAnsi="ＭＳ 明朝" w:eastAsia="ＭＳ 明朝"/>
          <w:color w:val="000000" w:themeColor="text1"/>
          <w:sz w:val="24"/>
          <w:highlight w:val="none"/>
        </w:rPr>
        <w:t>SLA</w:t>
      </w:r>
      <w:r>
        <w:rPr>
          <w:rFonts w:hint="eastAsia" w:ascii="ＭＳ 明朝" w:hAnsi="ＭＳ 明朝" w:eastAsia="ＭＳ 明朝"/>
          <w:color w:val="000000" w:themeColor="text1"/>
          <w:sz w:val="24"/>
          <w:highlight w:val="none"/>
        </w:rPr>
        <w:t>要件</w:t>
      </w:r>
    </w:p>
    <w:p>
      <w:pPr>
        <w:pStyle w:val="0"/>
        <w:ind w:left="1440" w:hanging="1440" w:hangingChars="6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w:t>
      </w:r>
      <w:r>
        <w:rPr>
          <w:rFonts w:hint="eastAsia" w:ascii="ＭＳ 明朝" w:hAnsi="ＭＳ 明朝" w:eastAsia="ＭＳ 明朝"/>
          <w:color w:val="000000" w:themeColor="text1"/>
          <w:sz w:val="24"/>
          <w:highlight w:val="none"/>
        </w:rPr>
        <w:t>ｱ</w:t>
      </w:r>
      <w:r>
        <w:rPr>
          <w:rFonts w:hint="eastAsia" w:ascii="ＭＳ 明朝" w:hAnsi="ＭＳ 明朝" w:eastAsia="ＭＳ 明朝"/>
          <w:color w:val="000000" w:themeColor="text1"/>
          <w:sz w:val="24"/>
          <w:highlight w:val="none"/>
        </w:rPr>
        <w:t xml:space="preserve">) </w:t>
      </w:r>
      <w:r>
        <w:rPr>
          <w:rFonts w:hint="eastAsia" w:ascii="ＭＳ 明朝" w:hAnsi="ＭＳ 明朝" w:eastAsia="ＭＳ 明朝"/>
          <w:color w:val="000000" w:themeColor="text1"/>
          <w:sz w:val="24"/>
          <w:highlight w:val="none"/>
        </w:rPr>
        <w:t>システム障害及びセキュリティインシデント等通知</w:t>
      </w:r>
    </w:p>
    <w:p>
      <w:pPr>
        <w:pStyle w:val="0"/>
        <w:ind w:leftChars="0" w:hanging="1198" w:hangingChars="499"/>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検出から発注者への第１報通知までの時間は、１時間以内とする。セキュリティインシデントの場合、発注者へ対策等の指示又は支援を行うまでの時間は、同じく検出から１時間以内とする。</w:t>
      </w:r>
      <w:r>
        <w:rPr>
          <w:rFonts w:hint="eastAsia" w:ascii="ＭＳ 明朝" w:hAnsi="ＭＳ 明朝" w:eastAsia="ＭＳ 明朝"/>
          <w:color w:val="auto"/>
          <w:sz w:val="24"/>
        </w:rPr>
        <w:t>なお、検出したプロセス・アプリケーション・プログラムの起動や実行をブロックする等の対応も可とする。</w:t>
      </w:r>
    </w:p>
    <w:p>
      <w:pPr>
        <w:pStyle w:val="0"/>
        <w:ind w:left="1050" w:leftChars="500" w:firstLine="240" w:firstLineChars="1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通知方法は、</w:t>
      </w:r>
      <w:r>
        <w:rPr>
          <w:rFonts w:hint="eastAsia" w:ascii="ＭＳ 明朝" w:hAnsi="ＭＳ 明朝" w:eastAsia="ＭＳ 明朝"/>
          <w:color w:val="auto"/>
          <w:sz w:val="24"/>
        </w:rPr>
        <w:t>プロジェクト管理ツールを原則とするが、メール、電話等その他の方法を妨げるものではない。</w:t>
      </w:r>
    </w:p>
    <w:p>
      <w:pPr>
        <w:pStyle w:val="0"/>
        <w:ind w:leftChars="0" w:hanging="1198" w:hangingChars="499"/>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なお、システム障害及びセキュリティインシデント等の影響が軽微かつ検出が業務時間外や休日であった場合は、翌営業日に通知すること。</w:t>
      </w:r>
    </w:p>
    <w:p>
      <w:pPr>
        <w:pStyle w:val="0"/>
        <w:ind w:leftChars="0" w:hanging="1198" w:hangingChars="499"/>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w:t>
      </w:r>
      <w:r>
        <w:rPr>
          <w:rFonts w:hint="eastAsia" w:ascii="ＭＳ 明朝" w:hAnsi="ＭＳ 明朝" w:eastAsia="ＭＳ 明朝"/>
          <w:color w:val="000000" w:themeColor="text1"/>
          <w:sz w:val="24"/>
          <w:highlight w:val="none"/>
        </w:rPr>
        <w:t>ｲ</w:t>
      </w:r>
      <w:r>
        <w:rPr>
          <w:rFonts w:hint="eastAsia" w:ascii="ＭＳ 明朝" w:hAnsi="ＭＳ 明朝" w:eastAsia="ＭＳ 明朝"/>
          <w:color w:val="000000" w:themeColor="text1"/>
          <w:sz w:val="24"/>
          <w:highlight w:val="none"/>
        </w:rPr>
        <w:t xml:space="preserve">) </w:t>
      </w:r>
      <w:r>
        <w:rPr>
          <w:rFonts w:hint="eastAsia" w:ascii="ＭＳ 明朝" w:hAnsi="ＭＳ 明朝" w:eastAsia="ＭＳ 明朝"/>
          <w:color w:val="000000" w:themeColor="text1"/>
          <w:sz w:val="24"/>
          <w:highlight w:val="none"/>
        </w:rPr>
        <w:t>問合せ等対応</w:t>
      </w:r>
    </w:p>
    <w:p>
      <w:pPr>
        <w:pStyle w:val="0"/>
        <w:ind w:leftChars="0" w:hanging="1198" w:hangingChars="499"/>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発注者からの問合せ等から一次回答は、翌営業日までに回答すること。</w:t>
      </w:r>
    </w:p>
    <w:p>
      <w:pPr>
        <w:pStyle w:val="0"/>
        <w:ind w:leftChars="0" w:hanging="1198" w:hangingChars="499"/>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回答方法は、プロジェクト管理ツールを原則とするが、</w:t>
      </w:r>
      <w:r>
        <w:rPr>
          <w:rFonts w:hint="eastAsia" w:ascii="ＭＳ 明朝" w:hAnsi="ＭＳ 明朝" w:eastAsia="ＭＳ 明朝"/>
          <w:color w:val="auto"/>
          <w:sz w:val="24"/>
          <w:highlight w:val="none"/>
        </w:rPr>
        <w:t>メール、</w:t>
      </w:r>
      <w:r>
        <w:rPr>
          <w:rFonts w:hint="eastAsia" w:ascii="ＭＳ 明朝" w:hAnsi="ＭＳ 明朝" w:eastAsia="ＭＳ 明朝"/>
          <w:color w:val="000000" w:themeColor="text1"/>
          <w:sz w:val="24"/>
          <w:highlight w:val="none"/>
        </w:rPr>
        <w:t>電話等その他の方法を妨げるものではない。</w:t>
      </w:r>
    </w:p>
    <w:p>
      <w:pPr>
        <w:pStyle w:val="0"/>
        <w:ind w:leftChars="0" w:hanging="1198" w:hangingChars="499"/>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 xml:space="preserve">(2) </w:t>
      </w:r>
      <w:r>
        <w:rPr>
          <w:rFonts w:hint="eastAsia" w:ascii="ＭＳ 明朝" w:hAnsi="ＭＳ 明朝" w:eastAsia="ＭＳ 明朝"/>
          <w:color w:val="000000" w:themeColor="text1"/>
          <w:sz w:val="24"/>
          <w:highlight w:val="none"/>
        </w:rPr>
        <w:t>実績報告</w:t>
      </w:r>
    </w:p>
    <w:p>
      <w:pPr>
        <w:pStyle w:val="0"/>
        <w:ind w:left="718" w:leftChars="342" w:firstLine="240" w:firstLineChars="1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受注者は、実績を</w:t>
      </w:r>
      <w:r>
        <w:rPr>
          <w:rFonts w:hint="eastAsia" w:ascii="ＭＳ 明朝" w:hAnsi="ＭＳ 明朝" w:eastAsia="ＭＳ 明朝"/>
          <w:color w:val="000000" w:themeColor="text1"/>
          <w:sz w:val="24"/>
          <w:highlight w:val="none"/>
        </w:rPr>
        <w:t>SLA</w:t>
      </w:r>
      <w:r>
        <w:rPr>
          <w:rFonts w:hint="eastAsia" w:ascii="ＭＳ 明朝" w:hAnsi="ＭＳ 明朝" w:eastAsia="ＭＳ 明朝"/>
          <w:color w:val="000000" w:themeColor="text1"/>
          <w:sz w:val="24"/>
          <w:highlight w:val="none"/>
        </w:rPr>
        <w:t>報告書に取りまとめ、定例会で報告すること。なお、</w:t>
      </w:r>
      <w:r>
        <w:rPr>
          <w:rFonts w:hint="eastAsia" w:ascii="ＭＳ 明朝" w:hAnsi="ＭＳ 明朝" w:eastAsia="ＭＳ 明朝"/>
          <w:color w:val="000000" w:themeColor="text1"/>
          <w:sz w:val="24"/>
          <w:highlight w:val="none"/>
        </w:rPr>
        <w:t>SLO</w:t>
      </w:r>
      <w:r>
        <w:rPr>
          <w:rFonts w:hint="eastAsia" w:ascii="ＭＳ 明朝" w:hAnsi="ＭＳ 明朝" w:eastAsia="ＭＳ 明朝"/>
          <w:color w:val="000000" w:themeColor="text1"/>
          <w:sz w:val="24"/>
          <w:highlight w:val="none"/>
        </w:rPr>
        <w:t>を達成できていないものに対しては、速やかに改善策及びその改善実行計画を検討し、協議会と協議の上、改善を実施すること。</w:t>
      </w:r>
      <w:r>
        <w:rPr>
          <w:rFonts w:hint="eastAsia" w:ascii="ＭＳ 明朝" w:hAnsi="ＭＳ 明朝" w:eastAsia="ＭＳ 明朝"/>
          <w:color w:val="000000" w:themeColor="text1"/>
          <w:sz w:val="24"/>
        </w:rPr>
        <w:t>なお、定例会はリモートでの開催も可とするが、リモートで実施することによる手配は受注者が行うこと。</w:t>
      </w:r>
    </w:p>
    <w:p>
      <w:pPr>
        <w:pStyle w:val="0"/>
        <w:ind w:left="718" w:leftChars="342" w:firstLine="240" w:firstLineChars="1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また、改善に必要な人的リソースの追加、体制の変更、改善のために必要なシステムの導入等に費用がかかる場合は、受注者の費用負担により実施すること。</w:t>
      </w:r>
    </w:p>
    <w:p>
      <w:pPr>
        <w:pStyle w:val="0"/>
        <w:ind w:left="718" w:leftChars="342" w:firstLine="240" w:firstLineChars="100"/>
        <w:rPr>
          <w:rFonts w:hint="eastAsia" w:ascii="ＭＳ 明朝" w:hAnsi="ＭＳ 明朝" w:eastAsia="ＭＳ 明朝"/>
          <w:color w:val="000000" w:themeColor="text1"/>
          <w:sz w:val="24"/>
          <w:highlight w:val="none"/>
        </w:rPr>
      </w:pPr>
    </w:p>
    <w:p>
      <w:pPr>
        <w:pStyle w:val="0"/>
        <w:ind w:leftChars="0" w:firstLineChars="0"/>
        <w:rPr>
          <w:rFonts w:hint="eastAsia" w:ascii="ＭＳ 明朝" w:hAnsi="ＭＳ 明朝" w:eastAsia="ＭＳ 明朝"/>
          <w:color w:val="000000" w:themeColor="text1"/>
          <w:sz w:val="24"/>
          <w:highlight w:val="none"/>
        </w:rPr>
      </w:pPr>
      <w:r>
        <w:rPr>
          <w:rFonts w:hint="eastAsia"/>
          <w:color w:val="000000" w:themeColor="text1"/>
          <w:highlight w:val="none"/>
        </w:rPr>
        <w:br w:type="page"/>
      </w:r>
    </w:p>
    <w:p>
      <w:pPr>
        <w:pStyle w:val="0"/>
        <w:ind w:leftChars="0" w:firstLineChars="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第４　成果物等の納品</w:t>
      </w:r>
    </w:p>
    <w:p>
      <w:pPr>
        <w:pStyle w:val="0"/>
        <w:ind w:leftChars="0" w:firstLineChars="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１　提出書類</w:t>
      </w:r>
    </w:p>
    <w:p>
      <w:pPr>
        <w:pStyle w:val="0"/>
        <w:ind w:left="0" w:leftChars="0" w:hanging="480" w:hangingChars="2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受注者は契約締結後、令和６年度中の発注者が指定する期日までに、下記の書類を提出すること。数量は、各々紙媒体（製本済）１部、電子データ１部とし、</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(10)</w:t>
      </w:r>
      <w:r>
        <w:rPr>
          <w:rFonts w:hint="eastAsia" w:ascii="ＭＳ 明朝" w:hAnsi="ＭＳ 明朝" w:eastAsia="ＭＳ 明朝"/>
          <w:color w:val="000000" w:themeColor="text1"/>
          <w:sz w:val="24"/>
        </w:rPr>
        <w:t>の</w:t>
      </w:r>
      <w:r>
        <w:rPr>
          <w:rFonts w:hint="eastAsia" w:ascii="ＭＳ 明朝" w:hAnsi="ＭＳ 明朝" w:eastAsia="ＭＳ 明朝"/>
          <w:color w:val="000000" w:themeColor="text1"/>
          <w:sz w:val="24"/>
          <w:highlight w:val="none"/>
        </w:rPr>
        <w:t>電子データは</w:t>
      </w:r>
      <w:r>
        <w:rPr>
          <w:rFonts w:hint="eastAsia" w:ascii="ＭＳ 明朝" w:hAnsi="ＭＳ 明朝" w:eastAsia="ＭＳ 明朝"/>
          <w:color w:val="000000" w:themeColor="text1"/>
          <w:sz w:val="24"/>
          <w:highlight w:val="none"/>
        </w:rPr>
        <w:t>PDF</w:t>
      </w:r>
      <w:r>
        <w:rPr>
          <w:rFonts w:hint="eastAsia" w:ascii="ＭＳ 明朝" w:hAnsi="ＭＳ 明朝" w:eastAsia="ＭＳ 明朝"/>
          <w:color w:val="000000" w:themeColor="text1"/>
          <w:sz w:val="24"/>
          <w:highlight w:val="none"/>
        </w:rPr>
        <w:t>形式に加え、編集可能なデータ形式（</w:t>
      </w:r>
      <w:r>
        <w:rPr>
          <w:rFonts w:hint="eastAsia" w:ascii="ＭＳ 明朝" w:hAnsi="ＭＳ 明朝" w:eastAsia="ＭＳ 明朝"/>
          <w:color w:val="000000" w:themeColor="text1"/>
          <w:sz w:val="24"/>
          <w:highlight w:val="none"/>
        </w:rPr>
        <w:t>.docx,.xlsx,.pptx</w:t>
      </w:r>
      <w:r>
        <w:rPr>
          <w:rFonts w:hint="eastAsia" w:ascii="ＭＳ 明朝" w:hAnsi="ＭＳ 明朝" w:eastAsia="ＭＳ 明朝"/>
          <w:color w:val="000000" w:themeColor="text1"/>
          <w:sz w:val="24"/>
          <w:highlight w:val="none"/>
        </w:rPr>
        <w:t>等）も合わせて提出すること。</w:t>
      </w:r>
    </w:p>
    <w:p>
      <w:pPr>
        <w:pStyle w:val="0"/>
        <w:ind w:left="0" w:leftChars="0" w:hanging="480" w:hangingChars="2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なお、マニュアルについては、発注者との協議の上、内容等に変更があった場合は随時差し替えたものを提出すること。</w:t>
      </w:r>
    </w:p>
    <w:p>
      <w:pPr>
        <w:pStyle w:val="0"/>
        <w:ind w:left="0" w:leftChars="0" w:hanging="480" w:hangingChars="20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ただし、</w:t>
      </w:r>
      <w:r>
        <w:rPr>
          <w:rFonts w:hint="eastAsia" w:ascii="ＭＳ 明朝" w:hAnsi="ＭＳ 明朝" w:eastAsia="ＭＳ 明朝"/>
          <w:color w:val="000000" w:themeColor="text1"/>
          <w:sz w:val="24"/>
          <w:highlight w:val="none"/>
        </w:rPr>
        <w:t>(11)</w:t>
      </w:r>
      <w:r>
        <w:rPr>
          <w:rFonts w:hint="eastAsia" w:ascii="ＭＳ 明朝" w:hAnsi="ＭＳ 明朝" w:eastAsia="ＭＳ 明朝"/>
          <w:color w:val="000000" w:themeColor="text1"/>
          <w:sz w:val="24"/>
          <w:highlight w:val="none"/>
        </w:rPr>
        <w:t>～</w:t>
      </w:r>
      <w:r>
        <w:rPr>
          <w:rFonts w:hint="eastAsia" w:ascii="ＭＳ 明朝" w:hAnsi="ＭＳ 明朝" w:eastAsia="ＭＳ 明朝"/>
          <w:color w:val="000000" w:themeColor="text1"/>
          <w:sz w:val="24"/>
          <w:highlight w:val="none"/>
        </w:rPr>
        <w:t>(13)</w:t>
      </w:r>
      <w:r>
        <w:rPr>
          <w:rFonts w:hint="eastAsia" w:ascii="ＭＳ 明朝" w:hAnsi="ＭＳ 明朝" w:eastAsia="ＭＳ 明朝"/>
          <w:color w:val="000000" w:themeColor="text1"/>
          <w:sz w:val="24"/>
          <w:highlight w:val="none"/>
        </w:rPr>
        <w:t>については、電子データのみの納品とする。</w:t>
      </w:r>
    </w:p>
    <w:p>
      <w:pPr>
        <w:pStyle w:val="0"/>
        <w:ind w:left="420" w:leftChars="200" w:firstLine="0" w:firstLineChars="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xml:space="preserve">(1) </w:t>
      </w:r>
      <w:r>
        <w:rPr>
          <w:rFonts w:hint="eastAsia" w:ascii="ＭＳ 明朝" w:hAnsi="ＭＳ 明朝" w:eastAsia="ＭＳ 明朝"/>
          <w:color w:val="000000" w:themeColor="text1"/>
          <w:sz w:val="24"/>
          <w:highlight w:val="none"/>
        </w:rPr>
        <w:t>プロジェクト実施計画書</w:t>
      </w:r>
    </w:p>
    <w:p>
      <w:pPr>
        <w:pStyle w:val="0"/>
        <w:ind w:left="420" w:leftChars="200" w:firstLine="0" w:firstLineChars="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xml:space="preserve">(2) </w:t>
      </w:r>
      <w:r>
        <w:rPr>
          <w:rFonts w:hint="eastAsia" w:ascii="ＭＳ 明朝" w:hAnsi="ＭＳ 明朝" w:eastAsia="ＭＳ 明朝"/>
          <w:color w:val="000000" w:themeColor="text1"/>
          <w:sz w:val="24"/>
          <w:highlight w:val="none"/>
        </w:rPr>
        <w:t>スケジュール表（ガントチャート様式）</w:t>
      </w:r>
    </w:p>
    <w:p>
      <w:pPr>
        <w:pStyle w:val="0"/>
        <w:ind w:left="420" w:leftChars="200" w:firstLine="0" w:firstLineChars="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xml:space="preserve">(3) </w:t>
      </w:r>
      <w:r>
        <w:rPr>
          <w:rFonts w:hint="eastAsia" w:ascii="ＭＳ 明朝" w:hAnsi="ＭＳ 明朝" w:eastAsia="ＭＳ 明朝"/>
          <w:color w:val="000000" w:themeColor="text1"/>
          <w:sz w:val="24"/>
          <w:highlight w:val="none"/>
        </w:rPr>
        <w:t>運用保守体制表及び緊急連絡先</w:t>
      </w:r>
    </w:p>
    <w:p>
      <w:pPr>
        <w:pStyle w:val="0"/>
        <w:ind w:left="420" w:leftChars="200" w:firstLine="0" w:firstLineChars="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xml:space="preserve">(4) </w:t>
      </w:r>
      <w:r>
        <w:rPr>
          <w:rFonts w:hint="eastAsia" w:ascii="ＭＳ 明朝" w:hAnsi="ＭＳ 明朝" w:eastAsia="ＭＳ 明朝"/>
          <w:color w:val="000000" w:themeColor="text1"/>
          <w:sz w:val="24"/>
          <w:highlight w:val="none"/>
        </w:rPr>
        <w:t>要件定義書及び設計書</w:t>
      </w:r>
    </w:p>
    <w:p>
      <w:pPr>
        <w:pStyle w:val="0"/>
        <w:ind w:left="420" w:leftChars="200" w:firstLine="0" w:firstLineChars="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xml:space="preserve">(5) </w:t>
      </w:r>
      <w:r>
        <w:rPr>
          <w:rFonts w:hint="eastAsia" w:ascii="ＭＳ 明朝" w:hAnsi="ＭＳ 明朝" w:eastAsia="ＭＳ 明朝"/>
          <w:color w:val="000000" w:themeColor="text1"/>
          <w:sz w:val="24"/>
          <w:highlight w:val="none"/>
        </w:rPr>
        <w:t>システム運用マニュアル</w:t>
      </w:r>
    </w:p>
    <w:p>
      <w:pPr>
        <w:pStyle w:val="0"/>
        <w:ind w:left="420" w:leftChars="200" w:firstLine="0" w:firstLineChars="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xml:space="preserve">(6) </w:t>
      </w:r>
      <w:r>
        <w:rPr>
          <w:rFonts w:hint="eastAsia" w:ascii="ＭＳ 明朝" w:hAnsi="ＭＳ 明朝" w:eastAsia="ＭＳ 明朝"/>
          <w:color w:val="000000" w:themeColor="text1"/>
          <w:sz w:val="24"/>
          <w:highlight w:val="none"/>
        </w:rPr>
        <w:t>端末キッティングマニュアル</w:t>
      </w:r>
    </w:p>
    <w:p>
      <w:pPr>
        <w:pStyle w:val="0"/>
        <w:ind w:left="420" w:leftChars="200" w:firstLine="0" w:firstLineChars="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xml:space="preserve">(7) </w:t>
      </w:r>
      <w:r>
        <w:rPr>
          <w:rFonts w:hint="eastAsia" w:ascii="ＭＳ 明朝" w:hAnsi="ＭＳ 明朝" w:eastAsia="ＭＳ 明朝"/>
          <w:color w:val="000000" w:themeColor="text1"/>
          <w:sz w:val="24"/>
          <w:highlight w:val="none"/>
        </w:rPr>
        <w:t>障害対応マニュアル</w:t>
      </w:r>
    </w:p>
    <w:p>
      <w:pPr>
        <w:pStyle w:val="0"/>
        <w:ind w:left="420" w:leftChars="200" w:firstLine="0" w:firstLineChars="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xml:space="preserve">(8) </w:t>
      </w:r>
      <w:r>
        <w:rPr>
          <w:rFonts w:hint="eastAsia" w:ascii="ＭＳ 明朝" w:hAnsi="ＭＳ 明朝" w:eastAsia="ＭＳ 明朝"/>
          <w:color w:val="000000" w:themeColor="text1"/>
          <w:sz w:val="24"/>
          <w:highlight w:val="none"/>
        </w:rPr>
        <w:t>教職員対象操作手順マニュアル</w:t>
      </w:r>
    </w:p>
    <w:p>
      <w:pPr>
        <w:pStyle w:val="0"/>
        <w:ind w:left="420" w:leftChars="200" w:firstLine="0" w:firstLineChars="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xml:space="preserve">(9) </w:t>
      </w:r>
      <w:r>
        <w:rPr>
          <w:rFonts w:hint="eastAsia" w:ascii="ＭＳ 明朝" w:hAnsi="ＭＳ 明朝" w:eastAsia="ＭＳ 明朝"/>
          <w:color w:val="000000" w:themeColor="text1"/>
          <w:sz w:val="24"/>
          <w:highlight w:val="none"/>
        </w:rPr>
        <w:t>説明会テキスト</w:t>
      </w:r>
    </w:p>
    <w:p>
      <w:pPr>
        <w:pStyle w:val="0"/>
        <w:ind w:left="420" w:leftChars="200" w:firstLine="0" w:firstLineChars="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xml:space="preserve">(10) </w:t>
      </w:r>
      <w:r>
        <w:rPr>
          <w:rFonts w:hint="eastAsia" w:ascii="ＭＳ 明朝" w:hAnsi="ＭＳ 明朝" w:eastAsia="ＭＳ 明朝"/>
          <w:color w:val="000000" w:themeColor="text1"/>
          <w:sz w:val="24"/>
          <w:highlight w:val="none"/>
        </w:rPr>
        <w:t>テスト仕様書兼運用成績表</w:t>
      </w:r>
    </w:p>
    <w:p>
      <w:pPr>
        <w:pStyle w:val="0"/>
        <w:ind w:left="420" w:leftChars="200" w:firstLine="0" w:firstLineChars="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xml:space="preserve">(11) </w:t>
      </w:r>
      <w:r>
        <w:rPr>
          <w:rFonts w:hint="eastAsia" w:ascii="ＭＳ 明朝" w:hAnsi="ＭＳ 明朝" w:eastAsia="ＭＳ 明朝"/>
          <w:color w:val="000000" w:themeColor="text1"/>
          <w:sz w:val="24"/>
          <w:highlight w:val="none"/>
        </w:rPr>
        <w:t>端末マスターデータ（専用の外部記憶媒体に格納し、２個納品すること。）</w:t>
      </w:r>
    </w:p>
    <w:p>
      <w:pPr>
        <w:pStyle w:val="0"/>
        <w:ind w:left="420" w:leftChars="200" w:firstLine="0" w:firstLineChars="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xml:space="preserve">(12) </w:t>
      </w:r>
      <w:r>
        <w:rPr>
          <w:rFonts w:hint="eastAsia" w:ascii="ＭＳ 明朝" w:hAnsi="ＭＳ 明朝" w:eastAsia="ＭＳ 明朝"/>
          <w:color w:val="000000" w:themeColor="text1"/>
          <w:sz w:val="24"/>
          <w:highlight w:val="none"/>
        </w:rPr>
        <w:t>バックアップソフト（専用の外部記憶媒体に格納し、２個納品すること。）</w:t>
      </w:r>
    </w:p>
    <w:p>
      <w:pPr>
        <w:pStyle w:val="0"/>
        <w:ind w:left="420" w:leftChars="200" w:firstLine="0" w:firstLineChars="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xml:space="preserve">(13) </w:t>
      </w:r>
      <w:r>
        <w:rPr>
          <w:rFonts w:hint="eastAsia" w:ascii="ＭＳ 明朝" w:hAnsi="ＭＳ 明朝" w:eastAsia="ＭＳ 明朝"/>
          <w:color w:val="000000" w:themeColor="text1"/>
          <w:sz w:val="24"/>
          <w:highlight w:val="none"/>
        </w:rPr>
        <w:t>本事業で調達した各ライセンス証書</w:t>
      </w:r>
    </w:p>
    <w:p>
      <w:pPr>
        <w:pStyle w:val="0"/>
        <w:ind w:left="420" w:leftChars="200" w:firstLine="0" w:firstLineChars="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xml:space="preserve">(14) </w:t>
      </w:r>
      <w:r>
        <w:rPr>
          <w:rFonts w:hint="eastAsia" w:ascii="ＭＳ 明朝" w:hAnsi="ＭＳ 明朝" w:eastAsia="ＭＳ 明朝"/>
          <w:color w:val="000000" w:themeColor="text1"/>
          <w:sz w:val="24"/>
          <w:highlight w:val="none"/>
        </w:rPr>
        <w:t>その他発注者が提出を求めるもの</w:t>
      </w:r>
    </w:p>
    <w:p>
      <w:pPr>
        <w:pStyle w:val="0"/>
        <w:ind w:left="0" w:leftChars="0" w:firstLine="0" w:firstLineChars="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２　その他</w:t>
      </w:r>
    </w:p>
    <w:p>
      <w:pPr>
        <w:pStyle w:val="0"/>
        <w:ind w:left="679" w:leftChars="200" w:hanging="259" w:hangingChars="108"/>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xml:space="preserve">(1) </w:t>
      </w:r>
      <w:r>
        <w:rPr>
          <w:rFonts w:hint="eastAsia" w:ascii="ＭＳ 明朝" w:hAnsi="ＭＳ 明朝" w:eastAsia="ＭＳ 明朝"/>
          <w:color w:val="000000" w:themeColor="text1"/>
          <w:sz w:val="24"/>
          <w:highlight w:val="none"/>
        </w:rPr>
        <w:t>本事業は、交付金を活用する予定であるため、実績報告書等に必要となる資料についても提出を依頼することがある。</w:t>
      </w:r>
    </w:p>
    <w:p>
      <w:pPr>
        <w:pStyle w:val="0"/>
        <w:ind w:left="679" w:leftChars="200" w:hanging="259" w:hangingChars="108"/>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xml:space="preserve">(2) </w:t>
      </w:r>
      <w:r>
        <w:rPr>
          <w:rFonts w:hint="eastAsia" w:ascii="ＭＳ 明朝" w:hAnsi="ＭＳ 明朝" w:eastAsia="ＭＳ 明朝"/>
          <w:color w:val="000000" w:themeColor="text1"/>
          <w:sz w:val="24"/>
          <w:highlight w:val="none"/>
        </w:rPr>
        <w:t>契約期間満了後においても、発注者から書類やデータ等の提出を求められた場合は、随時対応すること。</w:t>
      </w:r>
    </w:p>
    <w:p>
      <w:pPr>
        <w:pStyle w:val="0"/>
        <w:ind w:left="679" w:leftChars="200" w:hanging="259" w:hangingChars="108"/>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xml:space="preserve">(3) </w:t>
      </w:r>
      <w:r>
        <w:rPr>
          <w:rFonts w:hint="eastAsia" w:ascii="ＭＳ 明朝" w:hAnsi="ＭＳ 明朝" w:eastAsia="ＭＳ 明朝"/>
          <w:color w:val="000000" w:themeColor="text1"/>
          <w:sz w:val="24"/>
          <w:highlight w:val="none"/>
        </w:rPr>
        <w:t>成果物等の納品場所は、下記のとおりとする。</w:t>
      </w:r>
    </w:p>
    <w:p>
      <w:pPr>
        <w:pStyle w:val="0"/>
        <w:ind w:left="679" w:leftChars="200" w:hanging="259" w:hangingChars="108"/>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　　〒</w:t>
      </w:r>
      <w:r>
        <w:rPr>
          <w:rFonts w:hint="eastAsia" w:ascii="ＭＳ 明朝" w:hAnsi="ＭＳ 明朝" w:eastAsia="ＭＳ 明朝"/>
          <w:color w:val="000000" w:themeColor="text1"/>
          <w:sz w:val="24"/>
          <w:highlight w:val="none"/>
        </w:rPr>
        <w:t>816-8501</w:t>
      </w:r>
      <w:r>
        <w:rPr>
          <w:rFonts w:hint="eastAsia" w:ascii="ＭＳ 明朝" w:hAnsi="ＭＳ 明朝" w:eastAsia="ＭＳ 明朝"/>
          <w:color w:val="000000" w:themeColor="text1"/>
          <w:sz w:val="24"/>
          <w:highlight w:val="none"/>
        </w:rPr>
        <w:t>　福岡県春日市原町３丁目１番地５　</w:t>
      </w:r>
    </w:p>
    <w:p>
      <w:pPr>
        <w:pStyle w:val="0"/>
        <w:ind w:left="647" w:leftChars="308" w:firstLine="240" w:firstLineChars="100"/>
        <w:rPr>
          <w:rFonts w:hint="eastAsia" w:ascii="ＭＳ 明朝" w:hAnsi="ＭＳ 明朝" w:eastAsia="ＭＳ 明朝"/>
          <w:sz w:val="24"/>
        </w:rPr>
      </w:pPr>
      <w:r>
        <w:rPr>
          <w:rFonts w:hint="eastAsia" w:ascii="ＭＳ 明朝" w:hAnsi="ＭＳ 明朝" w:eastAsia="ＭＳ 明朝"/>
          <w:color w:val="000000" w:themeColor="text1"/>
          <w:sz w:val="24"/>
          <w:highlight w:val="none"/>
        </w:rPr>
        <w:t>春日市教育委員会教育総務課施設計画担当</w:t>
      </w:r>
    </w:p>
    <w:sectPr>
      <w:headerReference r:id="rId5" w:type="default"/>
      <w:footerReference r:id="rId6" w:type="default"/>
      <w:pgSz w:w="11906" w:h="16838"/>
      <w:pgMar w:top="1134" w:right="1134" w:bottom="1134" w:left="1134" w:header="0" w:footer="0" w:gutter="0"/>
      <w:pgBorders w:zOrder="front" w:display="allPages" w:offsetFrom="page"/>
      <w:pgNumType w:fmt="numberInDash" w:start="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ascii="ＭＳ 明朝" w:hAnsi="ＭＳ 明朝" w:eastAsia="ＭＳ 明朝"/>
      </w:rPr>
      <w:alias w:val=""/>
      <w:tag w:val=""/>
      <w:lock w:val="unlocked"/>
      <w:docPartObj>
        <w:docPartGallery w:val="Page Numbers (Bottom of Page)"/>
        <w:docPartUnique/>
      </w:docPartObj>
    </w:sdtPr>
    <w:sdtEndPr>
      <w:rPr>
        <w:rFonts w:hint="eastAsia"/>
      </w:rPr>
    </w:sdtEndPr>
    <w:sdtContent>
      <w:p>
        <w:pPr>
          <w:pStyle w:val="0"/>
          <w:jc w:val="center"/>
          <w:rPr>
            <w:rFonts w:hint="eastAsia" w:ascii="ＭＳ 明朝" w:hAnsi="ＭＳ 明朝" w:eastAsia="ＭＳ 明朝"/>
          </w:rPr>
        </w:pPr>
        <w:r>
          <w:rPr>
            <w:rFonts w:hint="eastAsia"/>
          </w:rPr>
          <w:fldChar w:fldCharType="begin"/>
        </w:r>
        <w:r>
          <w:rPr>
            <w:rFonts w:hint="eastAsia"/>
          </w:rPr>
          <w:instrText xml:space="preserve">PAGE  \* MERGEFORMAT </w:instrText>
        </w:r>
        <w:r>
          <w:rPr>
            <w:rFonts w:hint="eastAsia"/>
          </w:rPr>
          <w:fldChar w:fldCharType="separate"/>
        </w:r>
        <w:r>
          <w:rPr>
            <w:rStyle w:val="19"/>
            <w:rFonts w:hint="eastAsia" w:ascii="ＭＳ 明朝" w:hAnsi="ＭＳ 明朝" w:eastAsia="ＭＳ 明朝"/>
          </w:rPr>
          <w:t>- 1 -</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trackRevisions/>
  <w:documentProtection w:edit="trackedChanges" w:enforcement="1" w:cryptProviderType="rsaAES" w:cryptAlgorithmClass="hash" w:cryptAlgorithmType="typeAny" w:cryptAlgorithmSid="14" w:cryptSpinCount="100000" w:hash="t+F3YP6pPXCp88uC0h4Dh+Xj0sau8kHN9dHmSF2utsVrpcnw17HVkAQYbq/5GTl7IWhEafgU8FYZgYkGhsW7GQ==" w:salt="uqffP6TFu/UOOGtcV8qXRw=="/>
  <w:defaultTabStop w:val="840"/>
  <w:hyphenationZone w:val="0"/>
  <w:defaultTableStyle w:val="20"/>
  <w:drawingGridHorizontalSpacing w:val="210"/>
  <w:displayHorizontalDrawingGridEvery w:val="0"/>
  <w:displayVerticalDrawingGridEvery w:val="2"/>
  <w:hdrShapeDefaults>
    <o:shapelayout v:ext="edit"/>
  </w:hdrShapeDefault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 Spacing"/>
    <w:next w:val="17"/>
    <w:link w:val="0"/>
    <w:uiPriority w:val="0"/>
    <w:qFormat/>
    <w:pPr>
      <w:widowControl w:val="0"/>
      <w:jc w:val="both"/>
    </w:pPr>
    <w:rPr/>
  </w:style>
  <w:style w:type="paragraph" w:styleId="18">
    <w:name w:val="Balloon Text"/>
    <w:basedOn w:val="0"/>
    <w:next w:val="18"/>
    <w:link w:val="0"/>
    <w:uiPriority w:val="0"/>
    <w:semiHidden/>
    <w:rPr>
      <w:rFonts w:asciiTheme="majorHAnsi" w:hAnsiTheme="majorHAnsi" w:eastAsiaTheme="majorEastAsia"/>
      <w:sz w:val="18"/>
    </w:rPr>
  </w:style>
  <w:style w:type="character" w:styleId="19">
    <w:name w:val="page number"/>
    <w:basedOn w:val="10"/>
    <w:next w:val="19"/>
    <w:link w:val="0"/>
    <w:uiPriority w:val="0"/>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image" Target="media/image1.jpg"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58248</TotalTime>
  <Pages>15</Pages>
  <Words>277</Words>
  <Characters>12685</Characters>
  <Application>JUST Note</Application>
  <Lines>503</Lines>
  <Paragraphs>283</Paragraphs>
  <CharactersWithSpaces>13577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春日市校務系ネットワーク更新事業仕様書</dc:title>
  <cp:lastModifiedBy>佐々木 駿</cp:lastModifiedBy>
  <cp:lastPrinted>2024-03-11T02:38:19Z</cp:lastPrinted>
  <dcterms:created xsi:type="dcterms:W3CDTF">2023-11-29T01:42:00Z</dcterms:created>
  <dcterms:modified xsi:type="dcterms:W3CDTF">2024-04-02T06:08:26Z</dcterms:modified>
  <cp:revision>93</cp:revision>
</cp:coreProperties>
</file>