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Pゴシック" w:hAnsi="BIZ UDPゴシック" w:eastAsia="BIZ UDPゴシック"/>
          <w:kern w:val="0"/>
          <w:sz w:val="21"/>
        </w:rPr>
      </w:pPr>
      <w:r>
        <w:rPr>
          <w:rFonts w:hint="eastAsia" w:ascii="BIZ UDPゴシック" w:hAnsi="BIZ UDPゴシック" w:eastAsia="BIZ UDPゴシック"/>
          <w:kern w:val="0"/>
          <w:sz w:val="21"/>
        </w:rPr>
        <w:t>様式第１号（第</w:t>
      </w:r>
      <w:r>
        <w:rPr>
          <w:rFonts w:hint="eastAsia" w:ascii="BIZ UDPゴシック" w:hAnsi="BIZ UDPゴシック" w:eastAsia="BIZ UDPゴシック"/>
          <w:kern w:val="0"/>
          <w:sz w:val="21"/>
        </w:rPr>
        <w:t>3</w:t>
      </w:r>
      <w:r>
        <w:rPr>
          <w:rFonts w:hint="eastAsia" w:ascii="BIZ UDPゴシック" w:hAnsi="BIZ UDPゴシック" w:eastAsia="BIZ UDPゴシック"/>
          <w:kern w:val="0"/>
          <w:sz w:val="21"/>
        </w:rPr>
        <w:t>条関係）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ゴシック" w:hAnsi="BIZ UDPゴシック" w:eastAsia="BIZ UDPゴシック"/>
          <w:kern w:val="0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Pゴシック" w:hAnsi="BIZ UDPゴシック" w:eastAsia="BIZ UDPゴシック"/>
          <w:kern w:val="0"/>
          <w:sz w:val="26"/>
        </w:rPr>
      </w:pPr>
      <w:r>
        <w:rPr>
          <w:rFonts w:hint="eastAsia" w:ascii="BIZ UDPゴシック" w:hAnsi="BIZ UDPゴシック" w:eastAsia="BIZ UDPゴシック"/>
          <w:kern w:val="0"/>
          <w:sz w:val="26"/>
        </w:rPr>
        <w:t>春日市まち・ひと・しごと創生寄附活用事業寄附申出書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BIZ UDPゴシック" w:hAnsi="BIZ UDPゴシック" w:eastAsia="BIZ UDPゴシック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BIZ UDPゴシック" w:hAnsi="BIZ UDPゴシック" w:eastAsia="BIZ UDPゴシック"/>
          <w:kern w:val="0"/>
          <w:sz w:val="22"/>
        </w:rPr>
      </w:pPr>
      <w:r>
        <w:rPr>
          <w:rFonts w:hint="eastAsia" w:ascii="BIZ UDPゴシック" w:hAnsi="BIZ UDPゴシック" w:eastAsia="BIZ UDPゴシック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BIZ UDPゴシック" w:hAnsi="BIZ UDPゴシック" w:eastAsia="BIZ UDPゴシック"/>
          <w:color w:val="auto"/>
          <w:kern w:val="0"/>
          <w:sz w:val="22"/>
        </w:rPr>
      </w:pPr>
      <w:r>
        <w:rPr>
          <w:rFonts w:hint="eastAsia" w:ascii="BIZ UDPゴシック" w:hAnsi="BIZ UDPゴシック" w:eastAsia="BIZ UDPゴシック"/>
          <w:color w:val="auto"/>
          <w:kern w:val="0"/>
          <w:sz w:val="22"/>
        </w:rPr>
        <w:t>　（宛先）春日市長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BIZ UDPゴシック" w:hAnsi="BIZ UDPゴシック" w:eastAsia="BIZ UDPゴシック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BIZ UDPゴシック" w:hAnsi="BIZ UDPゴシック" w:eastAsia="BIZ UDPゴシック"/>
          <w:kern w:val="0"/>
          <w:sz w:val="22"/>
        </w:rPr>
      </w:pPr>
      <w:r>
        <w:rPr>
          <w:rFonts w:hint="eastAsia" w:ascii="BIZ UDPゴシック" w:hAnsi="BIZ UDPゴシック" w:eastAsia="BIZ UDPゴシック"/>
          <w:kern w:val="0"/>
          <w:sz w:val="22"/>
        </w:rPr>
        <w:t>春日市まち・ひと・しごと創生推進事業に対し、寄附を申し出ます。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8"/>
        <w:gridCol w:w="576"/>
        <w:gridCol w:w="576"/>
        <w:gridCol w:w="576"/>
        <w:gridCol w:w="145"/>
        <w:gridCol w:w="431"/>
        <w:gridCol w:w="576"/>
        <w:gridCol w:w="576"/>
        <w:gridCol w:w="576"/>
        <w:gridCol w:w="576"/>
        <w:gridCol w:w="576"/>
        <w:gridCol w:w="576"/>
        <w:gridCol w:w="576"/>
        <w:gridCol w:w="576"/>
        <w:gridCol w:w="580"/>
      </w:tblGrid>
      <w:tr>
        <w:trPr/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フリガナ</w:t>
            </w:r>
          </w:p>
        </w:tc>
        <w:tc>
          <w:tcPr>
            <w:tcW w:w="7492" w:type="dxa"/>
            <w:gridSpan w:val="1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63" w:hRule="atLeast"/>
        </w:trPr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法人名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63" w:hRule="atLeast"/>
        </w:trPr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法人番号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63" w:hRule="atLeast"/>
        </w:trPr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主たる事務所又は事業所所在地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/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</w:rPr>
              <w:t>フリガナ</w:t>
            </w:r>
          </w:p>
        </w:tc>
        <w:tc>
          <w:tcPr>
            <w:tcW w:w="7492" w:type="dxa"/>
            <w:gridSpan w:val="1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55" w:hRule="atLeast"/>
        </w:trPr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代表者氏名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55" w:hRule="atLeast"/>
        </w:trPr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代表者生年月日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年　　　　　　月　　　　　日　　</w:t>
            </w:r>
          </w:p>
        </w:tc>
      </w:tr>
      <w:tr>
        <w:trPr>
          <w:trHeight w:val="483" w:hRule="atLeast"/>
        </w:trPr>
        <w:tc>
          <w:tcPr>
            <w:tcW w:w="190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連絡先</w:t>
            </w:r>
          </w:p>
        </w:tc>
        <w:tc>
          <w:tcPr>
            <w:tcW w:w="187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担当者名</w:t>
            </w:r>
          </w:p>
        </w:tc>
        <w:tc>
          <w:tcPr>
            <w:tcW w:w="5619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483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</w:rPr>
              <w:t>所属（役職）</w:t>
            </w:r>
          </w:p>
        </w:tc>
        <w:tc>
          <w:tcPr>
            <w:tcW w:w="561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483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</w:rPr>
              <w:t>電話番号</w:t>
            </w:r>
          </w:p>
        </w:tc>
        <w:tc>
          <w:tcPr>
            <w:tcW w:w="561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483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FAX</w:t>
            </w:r>
          </w:p>
        </w:tc>
        <w:tc>
          <w:tcPr>
            <w:tcW w:w="561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483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メールアドレス</w:t>
            </w:r>
          </w:p>
        </w:tc>
        <w:tc>
          <w:tcPr>
            <w:tcW w:w="561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　　　　　　　　　　　　　　　　　　　</w:t>
            </w:r>
          </w:p>
        </w:tc>
      </w:tr>
      <w:tr>
        <w:trPr/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寄附金額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円　　</w:t>
            </w:r>
          </w:p>
        </w:tc>
      </w:tr>
      <w:tr>
        <w:trPr/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寄附対象事業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BIZ UDPゴシック" w:hAnsi="BIZ UDPゴシック" w:eastAsia="BIZ UDPゴシック"/>
                <w:kern w:val="0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-53565959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（１）若い世代の結婚から子育てまでの希望がかなうまちづくり事業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BIZ UDPゴシック" w:hAnsi="BIZ UDPゴシック" w:eastAsia="BIZ UDPゴシック"/>
                <w:kern w:val="0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-53565959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（２）九州で最も住みやすい魅力あるまちづくり事業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BIZ UDPゴシック" w:hAnsi="BIZ UDPゴシック" w:eastAsia="BIZ UDPゴシック"/>
                <w:kern w:val="0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-53565959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（３）超高齢・人口減少社会に対応した持続可能なまちづくり事業</w:t>
            </w:r>
          </w:p>
          <w:p>
            <w:pPr>
              <w:pStyle w:val="0"/>
              <w:spacing w:line="240" w:lineRule="auto"/>
              <w:rPr>
                <w:rFonts w:hint="eastAsia" w:ascii="BIZ UDPゴシック" w:hAnsi="BIZ UDPゴシック" w:eastAsia="BIZ UDPゴシック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48498560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（４）その他（　　　　　　　　　　　　　　　　　　　　　　　　）</w:t>
            </w:r>
          </w:p>
        </w:tc>
      </w:tr>
      <w:tr>
        <w:trPr/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寄附方法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-30655516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納付書による指定金融機関への納付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☐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市指定口座への振込（手数料は寄附企業様において負担してください。）</w:t>
            </w:r>
          </w:p>
        </w:tc>
      </w:tr>
      <w:tr>
        <w:trPr/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寄附情報の公開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公開に同意いただける項目にチェックをお願いします。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166235474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法人名　</w:t>
            </w:r>
            <w:sdt>
              <w:sdtPr>
                <w:rPr>
                  <w:rFonts w:hint="eastAsia" w:ascii="BIZ UDPゴシック" w:hAnsi="BIZ UDPゴシック" w:eastAsia="BIZ UDPゴシック"/>
                  <w:kern w:val="0"/>
                  <w:sz w:val="21"/>
                </w:rPr>
                <w:id w:val="-14920958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Pゴシック" w:hAnsi="BIZ UDPゴシック" w:eastAsia="BIZ UDPゴシック"/>
                  <w:sz w:val="21"/>
                </w:rPr>
              </w:sdtEndPr>
              <w:sdtContent>
                <w:r>
                  <w:rPr>
                    <w:rFonts w:hint="eastAsia" w:ascii="BIZ UDPゴシック" w:hAnsi="BIZ UDPゴシック" w:eastAsia="BIZ UDPゴシック"/>
                    <w:kern w:val="0"/>
                    <w:sz w:val="21"/>
                  </w:rPr>
                  <w:t>☐</w:t>
                </w:r>
              </w:sdtContent>
            </w:sdt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kern w:val="0"/>
                <w:sz w:val="21"/>
              </w:rPr>
              <w:t>寄附金額</w:t>
            </w:r>
          </w:p>
        </w:tc>
      </w:tr>
      <w:tr>
        <w:trPr/>
        <w:tc>
          <w:tcPr>
            <w:tcW w:w="19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寄附予定日</w:t>
            </w:r>
          </w:p>
        </w:tc>
        <w:tc>
          <w:tcPr>
            <w:tcW w:w="7492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予定日を目安に、納付書を発行いたします。</w:t>
            </w:r>
          </w:p>
          <w:p>
            <w:pPr>
              <w:pStyle w:val="0"/>
              <w:wordWrap w:val="0"/>
              <w:jc w:val="right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年　　　　　　月　　　　　日頃　　</w:t>
            </w: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  <w:kern w:val="0"/>
          <w:sz w:val="24"/>
        </w:rPr>
      </w:pPr>
    </w:p>
    <w:sectPr>
      <w:pgSz w:w="11906" w:h="16838"/>
      <w:pgMar w:top="1021" w:right="1361" w:bottom="1021" w:left="136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2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8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Theme="minorEastAsia" w:hAnsiTheme="minorEastAsia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Theme="minorEastAsia" w:hAnsiTheme="minorEastAsia"/>
      <w:kern w:val="0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Theme="minorEastAsia" w:hAnsiTheme="minorEastAsia"/>
      <w:kern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 w:customStyle="1">
    <w:name w:val="見出し 1 (文字)"/>
    <w:basedOn w:val="10"/>
    <w:next w:val="28"/>
    <w:link w:val="1"/>
    <w:uiPriority w:val="0"/>
    <w:rPr>
      <w:rFonts w:asciiTheme="majorHAnsi" w:hAnsiTheme="majorHAnsi" w:eastAsiaTheme="majorEastAsia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579</TotalTime>
  <Pages>1</Pages>
  <Words>2</Words>
  <Characters>383</Characters>
  <Application>JUST Note</Application>
  <Lines>98</Lines>
  <Paragraphs>36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泉佐野市</dc:creator>
  <cp:lastModifiedBy>吉本 向日葵</cp:lastModifiedBy>
  <cp:lastPrinted>2021-08-23T04:09:00Z</cp:lastPrinted>
  <dcterms:created xsi:type="dcterms:W3CDTF">2022-03-09T05:37:00Z</dcterms:created>
  <dcterms:modified xsi:type="dcterms:W3CDTF">2023-07-18T04:31:04Z</dcterms:modified>
  <cp:revision>12</cp:revision>
</cp:coreProperties>
</file>